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11F" w:rsidRPr="00A65985" w:rsidRDefault="00393987" w:rsidP="003B21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0"/>
        </w:tabs>
        <w:rPr>
          <w:rFonts w:ascii="Arial" w:hAnsi="Arial" w:cs="Arial"/>
          <w:b/>
          <w:bCs/>
          <w:sz w:val="16"/>
        </w:rPr>
      </w:pPr>
      <w:r>
        <w:rPr>
          <w:rFonts w:ascii="Arial" w:hAnsi="Arial" w:cs="Arial"/>
          <w:sz w:val="16"/>
        </w:rPr>
        <w:pict>
          <v:line id="_x0000_s1374" style="position:absolute;z-index:251675648" from="9pt,-221.3pt" to="477pt,-221.3pt">
            <v:stroke endarrow="block"/>
          </v:line>
        </w:pict>
      </w:r>
      <w:r w:rsidR="003B211F" w:rsidRPr="00A65985">
        <w:rPr>
          <w:rFonts w:ascii="Arial" w:hAnsi="Arial" w:cs="Arial"/>
          <w:b/>
          <w:bCs/>
          <w:sz w:val="16"/>
        </w:rPr>
        <w:t>2nde</w:t>
      </w:r>
      <w:r w:rsidR="003B211F" w:rsidRPr="00A65985">
        <w:rPr>
          <w:rFonts w:ascii="Arial" w:hAnsi="Arial" w:cs="Arial"/>
          <w:b/>
          <w:bCs/>
          <w:sz w:val="16"/>
        </w:rPr>
        <w:tab/>
      </w:r>
      <w:r w:rsidR="003B211F" w:rsidRPr="00A65985">
        <w:rPr>
          <w:rFonts w:ascii="Arial" w:hAnsi="Arial" w:cs="Arial"/>
          <w:b/>
          <w:bCs/>
          <w:sz w:val="16"/>
        </w:rPr>
        <w:tab/>
        <w:t xml:space="preserve">Partie 1 (constitution et transformation de la matière)  </w:t>
      </w:r>
      <w:r w:rsidR="003B211F" w:rsidRPr="00A65985">
        <w:rPr>
          <w:rFonts w:ascii="Arial" w:hAnsi="Arial" w:cs="Arial"/>
          <w:b/>
          <w:bCs/>
          <w:sz w:val="16"/>
        </w:rPr>
        <w:tab/>
      </w:r>
      <w:r w:rsidR="003B211F" w:rsidRPr="00A65985">
        <w:rPr>
          <w:rFonts w:ascii="Arial" w:hAnsi="Arial" w:cs="Arial"/>
          <w:b/>
          <w:bCs/>
          <w:sz w:val="16"/>
        </w:rPr>
        <w:tab/>
      </w:r>
      <w:r w:rsidR="003B211F">
        <w:rPr>
          <w:rFonts w:ascii="Arial" w:hAnsi="Arial" w:cs="Arial"/>
          <w:b/>
          <w:bCs/>
          <w:sz w:val="16"/>
        </w:rPr>
        <w:tab/>
      </w:r>
      <w:r w:rsidR="003B211F">
        <w:rPr>
          <w:rFonts w:ascii="Arial" w:hAnsi="Arial" w:cs="Arial"/>
          <w:b/>
          <w:bCs/>
          <w:sz w:val="16"/>
        </w:rPr>
        <w:tab/>
      </w:r>
      <w:r w:rsidR="003B211F">
        <w:rPr>
          <w:rFonts w:ascii="Arial" w:hAnsi="Arial" w:cs="Arial"/>
          <w:b/>
          <w:bCs/>
          <w:sz w:val="16"/>
        </w:rPr>
        <w:tab/>
      </w:r>
      <w:r w:rsidR="003B211F" w:rsidRPr="00A65985">
        <w:rPr>
          <w:rFonts w:ascii="Arial" w:hAnsi="Arial" w:cs="Arial"/>
          <w:b/>
          <w:bCs/>
          <w:sz w:val="16"/>
        </w:rPr>
        <w:t xml:space="preserve">NOM : </w:t>
      </w:r>
    </w:p>
    <w:p w:rsidR="003B211F" w:rsidRDefault="003B211F" w:rsidP="003B211F">
      <w:pPr>
        <w:ind w:left="708" w:firstLine="708"/>
        <w:rPr>
          <w:rFonts w:ascii="Arial" w:hAnsi="Arial" w:cs="Arial"/>
          <w:b/>
          <w:bCs/>
          <w:sz w:val="6"/>
          <w:szCs w:val="6"/>
        </w:rPr>
      </w:pPr>
      <w:r>
        <w:rPr>
          <w:rFonts w:ascii="Arial" w:hAnsi="Arial" w:cs="Arial"/>
          <w:b/>
          <w:bCs/>
          <w:sz w:val="6"/>
          <w:szCs w:val="6"/>
        </w:rPr>
        <w:tab/>
      </w:r>
      <w:r>
        <w:rPr>
          <w:rFonts w:ascii="Arial" w:hAnsi="Arial" w:cs="Arial"/>
          <w:b/>
          <w:bCs/>
          <w:sz w:val="6"/>
          <w:szCs w:val="6"/>
        </w:rPr>
        <w:tab/>
      </w:r>
      <w:r>
        <w:rPr>
          <w:rFonts w:ascii="Arial" w:hAnsi="Arial" w:cs="Arial"/>
          <w:b/>
          <w:bCs/>
          <w:sz w:val="6"/>
          <w:szCs w:val="6"/>
        </w:rPr>
        <w:tab/>
      </w:r>
    </w:p>
    <w:p w:rsidR="003B211F" w:rsidRPr="006F55A0" w:rsidRDefault="003B211F" w:rsidP="003B21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bCs/>
          <w:sz w:val="18"/>
          <w:szCs w:val="28"/>
          <w:bdr w:val="single" w:sz="4" w:space="0" w:color="auto"/>
        </w:rPr>
      </w:pPr>
      <w:r w:rsidRPr="006F55A0">
        <w:rPr>
          <w:rFonts w:ascii="Arial" w:hAnsi="Arial" w:cs="Arial"/>
          <w:b/>
          <w:bCs/>
          <w:sz w:val="18"/>
          <w:szCs w:val="28"/>
        </w:rPr>
        <w:t xml:space="preserve">Chapitre </w:t>
      </w:r>
      <w:r w:rsidR="006F55A0" w:rsidRPr="006F55A0">
        <w:rPr>
          <w:rFonts w:ascii="Arial" w:hAnsi="Arial" w:cs="Arial"/>
          <w:b/>
          <w:bCs/>
          <w:sz w:val="18"/>
          <w:szCs w:val="28"/>
        </w:rPr>
        <w:t>7</w:t>
      </w:r>
      <w:r w:rsidRPr="006F55A0">
        <w:rPr>
          <w:rFonts w:ascii="Arial" w:hAnsi="Arial" w:cs="Arial"/>
          <w:b/>
          <w:bCs/>
          <w:sz w:val="18"/>
          <w:szCs w:val="28"/>
        </w:rPr>
        <w:t xml:space="preserve"> : </w:t>
      </w:r>
      <w:r w:rsidR="006F55A0" w:rsidRPr="006F55A0">
        <w:rPr>
          <w:rFonts w:ascii="Arial" w:hAnsi="Arial" w:cs="Arial"/>
          <w:b/>
          <w:bCs/>
          <w:sz w:val="18"/>
          <w:szCs w:val="28"/>
        </w:rPr>
        <w:t>Transformation chimique</w:t>
      </w:r>
    </w:p>
    <w:p w:rsidR="003B211F" w:rsidRPr="00DB69A1" w:rsidRDefault="003B211F" w:rsidP="003B211F">
      <w:pPr>
        <w:rPr>
          <w:rFonts w:ascii="Arial" w:hAnsi="Arial" w:cs="Arial"/>
          <w:sz w:val="8"/>
          <w:szCs w:val="12"/>
        </w:rPr>
      </w:pPr>
    </w:p>
    <w:p w:rsidR="00614D0E" w:rsidRPr="00AA5D62" w:rsidRDefault="00614D0E" w:rsidP="003B211F">
      <w:pPr>
        <w:rPr>
          <w:rFonts w:ascii="Arial" w:hAnsi="Arial" w:cs="Arial"/>
          <w:sz w:val="40"/>
          <w:szCs w:val="36"/>
        </w:rPr>
      </w:pPr>
      <w:r w:rsidRPr="00AA5D62">
        <w:rPr>
          <w:rFonts w:ascii="Arial" w:hAnsi="Arial" w:cs="Arial"/>
          <w:b/>
          <w:bCs/>
          <w:sz w:val="40"/>
          <w:szCs w:val="36"/>
          <w:u w:val="single"/>
        </w:rPr>
        <w:t xml:space="preserve">TP </w:t>
      </w:r>
      <w:r w:rsidR="003B211F" w:rsidRPr="00AA5D62">
        <w:rPr>
          <w:rFonts w:ascii="Arial" w:hAnsi="Arial" w:cs="Arial"/>
          <w:b/>
          <w:bCs/>
          <w:sz w:val="40"/>
          <w:szCs w:val="36"/>
          <w:u w:val="single"/>
        </w:rPr>
        <w:t>21</w:t>
      </w:r>
      <w:r w:rsidRPr="00AA5D62">
        <w:rPr>
          <w:rFonts w:ascii="Arial" w:hAnsi="Arial" w:cs="Arial"/>
          <w:b/>
          <w:bCs/>
          <w:sz w:val="40"/>
          <w:szCs w:val="36"/>
          <w:u w:val="single"/>
        </w:rPr>
        <w:t xml:space="preserve"> – </w:t>
      </w:r>
      <w:r w:rsidR="00D21D6A" w:rsidRPr="00AA5D62">
        <w:rPr>
          <w:rFonts w:ascii="Arial" w:hAnsi="Arial" w:cs="Arial"/>
          <w:b/>
          <w:bCs/>
          <w:sz w:val="40"/>
          <w:szCs w:val="36"/>
          <w:u w:val="single"/>
        </w:rPr>
        <w:t>Etude d’une transformation chimique</w:t>
      </w:r>
    </w:p>
    <w:p w:rsidR="00614D0E" w:rsidRPr="00983246" w:rsidRDefault="00614D0E" w:rsidP="001A1DAF">
      <w:pPr>
        <w:rPr>
          <w:rFonts w:ascii="Arial" w:hAnsi="Arial" w:cs="Arial"/>
          <w:b/>
          <w:bCs/>
          <w:sz w:val="4"/>
          <w:szCs w:val="4"/>
          <w:u w:val="single"/>
        </w:rPr>
      </w:pPr>
    </w:p>
    <w:p w:rsidR="00614D0E" w:rsidRDefault="00614D0E" w:rsidP="001A1DAF">
      <w:pPr>
        <w:tabs>
          <w:tab w:val="left" w:pos="993"/>
        </w:tabs>
        <w:rPr>
          <w:rFonts w:ascii="Arial" w:hAnsi="Arial" w:cs="Arial"/>
          <w:b/>
          <w:bCs/>
          <w:i/>
          <w:iCs/>
          <w:sz w:val="6"/>
          <w:szCs w:val="6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2"/>
        <w:gridCol w:w="9402"/>
        <w:gridCol w:w="515"/>
      </w:tblGrid>
      <w:tr w:rsidR="003B211F" w:rsidRPr="005539CD" w:rsidTr="003B211F">
        <w:trPr>
          <w:cantSplit/>
          <w:trHeight w:val="101"/>
        </w:trPr>
        <w:tc>
          <w:tcPr>
            <w:tcW w:w="1072" w:type="dxa"/>
            <w:vMerge w:val="restart"/>
            <w:shd w:val="clear" w:color="auto" w:fill="E6E6E6"/>
            <w:vAlign w:val="center"/>
          </w:tcPr>
          <w:p w:rsidR="003B211F" w:rsidRPr="008302A0" w:rsidRDefault="003B211F" w:rsidP="003B21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</w:rPr>
            </w:pPr>
            <w:r w:rsidRPr="00A65985">
              <w:rPr>
                <w:rFonts w:ascii="Arial" w:hAnsi="Arial" w:cs="Arial"/>
                <w:b/>
                <w:bCs/>
                <w:color w:val="000000" w:themeColor="text1"/>
                <w:sz w:val="20"/>
              </w:rPr>
              <w:t>Objectifs</w:t>
            </w:r>
          </w:p>
        </w:tc>
        <w:tc>
          <w:tcPr>
            <w:tcW w:w="9402" w:type="dxa"/>
          </w:tcPr>
          <w:p w:rsidR="00E516DB" w:rsidRPr="00971E5D" w:rsidRDefault="00E516DB" w:rsidP="00E516DB">
            <w:pPr>
              <w:pStyle w:val="TableParagraph"/>
              <w:rPr>
                <w:i/>
                <w:color w:val="000000" w:themeColor="text1"/>
                <w:sz w:val="18"/>
              </w:rPr>
            </w:pPr>
            <w:r w:rsidRPr="00971E5D">
              <w:rPr>
                <w:i/>
                <w:color w:val="000000" w:themeColor="text1"/>
                <w:sz w:val="18"/>
              </w:rPr>
              <w:t xml:space="preserve">Modéliser, à partir de données expérimentales, une transformation par une réaction, établir l’équation de </w:t>
            </w:r>
          </w:p>
          <w:p w:rsidR="003B211F" w:rsidRPr="00971E5D" w:rsidRDefault="00E516DB" w:rsidP="00E516DB">
            <w:pPr>
              <w:pStyle w:val="TableParagraph"/>
              <w:rPr>
                <w:i/>
                <w:color w:val="000000" w:themeColor="text1"/>
                <w:sz w:val="18"/>
              </w:rPr>
            </w:pPr>
            <w:r w:rsidRPr="00971E5D">
              <w:rPr>
                <w:i/>
                <w:color w:val="000000" w:themeColor="text1"/>
                <w:sz w:val="18"/>
              </w:rPr>
              <w:t>réaction associée et l’ajuster.</w:t>
            </w:r>
          </w:p>
        </w:tc>
        <w:tc>
          <w:tcPr>
            <w:tcW w:w="515" w:type="dxa"/>
            <w:shd w:val="clear" w:color="auto" w:fill="E6E6E6"/>
          </w:tcPr>
          <w:p w:rsidR="003B211F" w:rsidRPr="005539CD" w:rsidRDefault="003B211F" w:rsidP="003B211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8"/>
                <w:u w:val="single"/>
              </w:rPr>
            </w:pPr>
          </w:p>
        </w:tc>
      </w:tr>
      <w:tr w:rsidR="003B211F" w:rsidRPr="005539CD" w:rsidTr="003B211F">
        <w:trPr>
          <w:cantSplit/>
          <w:trHeight w:val="131"/>
        </w:trPr>
        <w:tc>
          <w:tcPr>
            <w:tcW w:w="1072" w:type="dxa"/>
            <w:vMerge/>
            <w:shd w:val="clear" w:color="auto" w:fill="E6E6E6"/>
          </w:tcPr>
          <w:p w:rsidR="003B211F" w:rsidRPr="00A65985" w:rsidRDefault="003B211F" w:rsidP="003B211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u w:val="single"/>
              </w:rPr>
            </w:pPr>
          </w:p>
        </w:tc>
        <w:tc>
          <w:tcPr>
            <w:tcW w:w="9402" w:type="dxa"/>
          </w:tcPr>
          <w:p w:rsidR="00E516DB" w:rsidRPr="00971E5D" w:rsidRDefault="00A260D0" w:rsidP="00E516DB">
            <w:pPr>
              <w:pStyle w:val="TableParagraph"/>
              <w:ind w:right="51"/>
              <w:rPr>
                <w:i/>
                <w:color w:val="000000" w:themeColor="text1"/>
                <w:sz w:val="18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Zone de texte 2" o:spid="_x0000_s1376" type="#_x0000_t202" style="position:absolute;left:0;text-align:left;margin-left:406.3pt;margin-top:10.55pt;width:117pt;height:125.2pt;z-index:2516797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" stroked="f">
                  <v:textbox style="mso-next-textbox:#Zone de texte 2">
                    <w:txbxContent>
                      <w:p w:rsidR="0011528F" w:rsidRDefault="00655AD4" w:rsidP="0011528F">
                        <w:pPr>
                          <w:keepNext/>
                        </w:pPr>
                        <w:bookmarkStart w:id="0" w:name="_GoBack"/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143000" cy="857274"/>
                              <wp:effectExtent l="0" t="0" r="0" b="0"/>
                              <wp:docPr id="2" name="Image 2" descr="https://france3-regions.francetvinfo.fr/pays-de-la-loire/sites/regions_france3/files/styles/top_big/public/assets/images/2016/07/01/x_lutte_contre_le_mildiou-00_00_03_18.jpg?itok=7BynZ7Qc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s://france3-regions.francetvinfo.fr/pays-de-la-loire/sites/regions_france3/files/styles/top_big/public/assets/images/2016/07/01/x_lutte_contre_le_mildiou-00_00_03_18.jpg?itok=7BynZ7Qc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 rotWithShape="1">
                                      <a:blip r:embed="rId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 l="16093" t="3226" r="14248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1168605" cy="87647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53640926-AAD7-44D8-BBD7-CCE9431645EC}">
                                          <a14:shadowObscured xmlns:a14="http://schemas.microsoft.com/office/drawing/2010/main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11528F" w:rsidRDefault="0011528F" w:rsidP="0011528F">
                        <w:pPr>
                          <w:pStyle w:val="Lgende"/>
                        </w:pPr>
                        <w:r w:rsidRPr="00A15B8E">
                          <w:t>https://france3-regions.francetvinfo.fr/pays-de-la-loire/loire-atlantique/dans-le-vignoble-nantais-une-solution-naturelle-pour-lutter-contre-le-mildiou-1038817.html</w:t>
                        </w:r>
                      </w:p>
                      <w:bookmarkEnd w:id="0"/>
                      <w:p w:rsidR="00655AD4" w:rsidRDefault="00655AD4"/>
                    </w:txbxContent>
                  </v:textbox>
                </v:shape>
              </w:pict>
            </w:r>
            <w:r w:rsidR="00E516DB" w:rsidRPr="00971E5D">
              <w:rPr>
                <w:i/>
                <w:color w:val="000000" w:themeColor="text1"/>
                <w:sz w:val="18"/>
              </w:rPr>
              <w:t xml:space="preserve">Déterminer le réactif limitant lors d’une transformation chimique totale, à partir de l’identification des espèces </w:t>
            </w:r>
          </w:p>
          <w:p w:rsidR="003B211F" w:rsidRPr="00971E5D" w:rsidRDefault="00E516DB" w:rsidP="00E516DB">
            <w:pPr>
              <w:pStyle w:val="TableParagraph"/>
              <w:ind w:right="51"/>
              <w:rPr>
                <w:i/>
                <w:color w:val="000000" w:themeColor="text1"/>
                <w:sz w:val="18"/>
              </w:rPr>
            </w:pPr>
            <w:r w:rsidRPr="00971E5D">
              <w:rPr>
                <w:i/>
                <w:color w:val="000000" w:themeColor="text1"/>
                <w:sz w:val="18"/>
              </w:rPr>
              <w:t>chimiques présentes dans l’état final.</w:t>
            </w:r>
          </w:p>
        </w:tc>
        <w:tc>
          <w:tcPr>
            <w:tcW w:w="515" w:type="dxa"/>
            <w:shd w:val="clear" w:color="auto" w:fill="E6E6E6"/>
          </w:tcPr>
          <w:p w:rsidR="003B211F" w:rsidRPr="005539CD" w:rsidRDefault="003B211F" w:rsidP="003B211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8"/>
                <w:u w:val="single"/>
              </w:rPr>
            </w:pPr>
          </w:p>
        </w:tc>
      </w:tr>
      <w:tr w:rsidR="003B211F" w:rsidRPr="005539CD" w:rsidTr="00075EE7">
        <w:trPr>
          <w:cantSplit/>
          <w:trHeight w:val="72"/>
        </w:trPr>
        <w:tc>
          <w:tcPr>
            <w:tcW w:w="1072" w:type="dxa"/>
            <w:vMerge/>
            <w:shd w:val="clear" w:color="auto" w:fill="E6E6E6"/>
          </w:tcPr>
          <w:p w:rsidR="003B211F" w:rsidRPr="00A65985" w:rsidRDefault="003B211F" w:rsidP="003B211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u w:val="single"/>
              </w:rPr>
            </w:pPr>
          </w:p>
        </w:tc>
        <w:tc>
          <w:tcPr>
            <w:tcW w:w="9402" w:type="dxa"/>
          </w:tcPr>
          <w:p w:rsidR="003B211F" w:rsidRPr="00971E5D" w:rsidRDefault="00E516DB" w:rsidP="00E516DB">
            <w:pPr>
              <w:pStyle w:val="TableParagraph"/>
              <w:ind w:right="528"/>
              <w:rPr>
                <w:i/>
                <w:color w:val="000000" w:themeColor="text1"/>
                <w:sz w:val="18"/>
              </w:rPr>
            </w:pPr>
            <w:r w:rsidRPr="00971E5D">
              <w:rPr>
                <w:i/>
                <w:color w:val="000000" w:themeColor="text1"/>
                <w:sz w:val="18"/>
              </w:rPr>
              <w:t>Identifier le réactif limitant à partir des quantités de matière des réactifs et de l'équation de réaction.</w:t>
            </w:r>
          </w:p>
        </w:tc>
        <w:tc>
          <w:tcPr>
            <w:tcW w:w="515" w:type="dxa"/>
            <w:shd w:val="clear" w:color="auto" w:fill="E6E6E6"/>
          </w:tcPr>
          <w:p w:rsidR="003B211F" w:rsidRPr="005539CD" w:rsidRDefault="003B211F" w:rsidP="003B211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8"/>
                <w:u w:val="single"/>
              </w:rPr>
            </w:pPr>
          </w:p>
        </w:tc>
      </w:tr>
    </w:tbl>
    <w:p w:rsidR="003B211F" w:rsidRPr="00075EE7" w:rsidRDefault="003B211F" w:rsidP="00D21D6A">
      <w:pPr>
        <w:jc w:val="both"/>
        <w:rPr>
          <w:rFonts w:ascii="Arial" w:hAnsi="Arial" w:cs="Arial"/>
          <w:i/>
          <w:iCs/>
          <w:sz w:val="18"/>
          <w:szCs w:val="20"/>
          <w:u w:val="single"/>
        </w:rPr>
      </w:pPr>
    </w:p>
    <w:p w:rsidR="003B211F" w:rsidRPr="00406A25" w:rsidRDefault="00406A25" w:rsidP="00B11C81">
      <w:pPr>
        <w:ind w:right="2268"/>
        <w:rPr>
          <w:rFonts w:ascii="Arial" w:hAnsi="Arial" w:cs="Arial"/>
          <w:i/>
          <w:sz w:val="20"/>
        </w:rPr>
      </w:pPr>
      <w:r w:rsidRPr="00406A25">
        <w:rPr>
          <w:rFonts w:ascii="Arial" w:hAnsi="Arial" w:cs="Arial"/>
          <w:i/>
          <w:sz w:val="20"/>
        </w:rPr>
        <w:t>L’hydroxyde de cuivre II</w:t>
      </w:r>
      <w:r w:rsidR="003B211F" w:rsidRPr="00406A25">
        <w:rPr>
          <w:rFonts w:ascii="Arial" w:hAnsi="Arial" w:cs="Arial"/>
          <w:i/>
          <w:sz w:val="20"/>
        </w:rPr>
        <w:t xml:space="preserve"> Cu</w:t>
      </w:r>
      <w:r w:rsidRPr="00406A25">
        <w:rPr>
          <w:rFonts w:ascii="Arial" w:hAnsi="Arial" w:cs="Arial"/>
          <w:i/>
          <w:sz w:val="20"/>
        </w:rPr>
        <w:t>(</w:t>
      </w:r>
      <w:r w:rsidR="003B211F" w:rsidRPr="00406A25">
        <w:rPr>
          <w:rFonts w:ascii="Arial" w:hAnsi="Arial" w:cs="Arial"/>
          <w:i/>
          <w:sz w:val="20"/>
        </w:rPr>
        <w:t>OH</w:t>
      </w:r>
      <w:r w:rsidRPr="00406A25">
        <w:rPr>
          <w:rFonts w:ascii="Arial" w:hAnsi="Arial" w:cs="Arial"/>
          <w:i/>
          <w:sz w:val="20"/>
        </w:rPr>
        <w:t>)</w:t>
      </w:r>
      <w:r w:rsidRPr="00406A25">
        <w:rPr>
          <w:rFonts w:ascii="Arial" w:hAnsi="Arial" w:cs="Arial"/>
          <w:i/>
          <w:sz w:val="20"/>
          <w:vertAlign w:val="subscript"/>
        </w:rPr>
        <w:t>2</w:t>
      </w:r>
      <w:r w:rsidRPr="00406A25">
        <w:rPr>
          <w:rFonts w:ascii="Arial" w:hAnsi="Arial" w:cs="Arial"/>
          <w:i/>
          <w:sz w:val="20"/>
        </w:rPr>
        <w:t>(</w:t>
      </w:r>
      <w:r w:rsidR="003B211F" w:rsidRPr="00406A25">
        <w:rPr>
          <w:rFonts w:ascii="Arial" w:hAnsi="Arial" w:cs="Arial"/>
          <w:i/>
          <w:sz w:val="20"/>
        </w:rPr>
        <w:t>s</w:t>
      </w:r>
      <w:r w:rsidRPr="00406A25">
        <w:rPr>
          <w:rFonts w:ascii="Arial" w:hAnsi="Arial" w:cs="Arial"/>
          <w:i/>
          <w:sz w:val="20"/>
        </w:rPr>
        <w:t>)</w:t>
      </w:r>
      <w:r w:rsidR="003B211F" w:rsidRPr="00406A25">
        <w:rPr>
          <w:rFonts w:ascii="Arial" w:hAnsi="Arial" w:cs="Arial"/>
          <w:i/>
          <w:sz w:val="20"/>
        </w:rPr>
        <w:t xml:space="preserve"> est un fongi</w:t>
      </w:r>
      <w:r w:rsidRPr="00406A25">
        <w:rPr>
          <w:rFonts w:ascii="Arial" w:hAnsi="Arial" w:cs="Arial"/>
          <w:i/>
          <w:sz w:val="20"/>
        </w:rPr>
        <w:t xml:space="preserve">cide protégeant du mildiou, une </w:t>
      </w:r>
      <w:r w:rsidR="003B211F" w:rsidRPr="00406A25">
        <w:rPr>
          <w:rFonts w:ascii="Arial" w:hAnsi="Arial" w:cs="Arial"/>
          <w:i/>
          <w:sz w:val="20"/>
        </w:rPr>
        <w:t>maladie de la vigne.</w:t>
      </w:r>
    </w:p>
    <w:p w:rsidR="00406A25" w:rsidRPr="00406A25" w:rsidRDefault="003B211F" w:rsidP="00B11C81">
      <w:pPr>
        <w:ind w:right="2268"/>
        <w:rPr>
          <w:rFonts w:ascii="Arial" w:hAnsi="Arial" w:cs="Arial"/>
          <w:b/>
          <w:sz w:val="22"/>
        </w:rPr>
      </w:pPr>
      <w:r w:rsidRPr="00406A25">
        <w:rPr>
          <w:rFonts w:ascii="Arial" w:hAnsi="Arial" w:cs="Arial"/>
          <w:i/>
          <w:sz w:val="20"/>
        </w:rPr>
        <w:t>Un viticulteur doit en fabriquer à</w:t>
      </w:r>
      <w:r w:rsidR="00406A25" w:rsidRPr="00406A25">
        <w:rPr>
          <w:rFonts w:ascii="Arial" w:hAnsi="Arial" w:cs="Arial"/>
          <w:i/>
          <w:sz w:val="20"/>
        </w:rPr>
        <w:t xml:space="preserve"> partir de sulfate de cuivre et d’hydroxyde de sodium</w:t>
      </w:r>
      <w:r w:rsidRPr="00406A25">
        <w:rPr>
          <w:rFonts w:ascii="Arial" w:hAnsi="Arial" w:cs="Arial"/>
          <w:i/>
          <w:sz w:val="20"/>
        </w:rPr>
        <w:t xml:space="preserve"> sans gaspiller ni l’un ni l’autre des réactifs</w:t>
      </w:r>
      <w:r w:rsidR="00406A25">
        <w:rPr>
          <w:rFonts w:ascii="Arial" w:hAnsi="Arial" w:cs="Arial"/>
          <w:i/>
          <w:sz w:val="20"/>
        </w:rPr>
        <w:t>.</w:t>
      </w:r>
      <w:r w:rsidR="00F36DB3">
        <w:rPr>
          <w:rFonts w:ascii="Arial" w:hAnsi="Arial" w:cs="Arial"/>
          <w:i/>
          <w:sz w:val="20"/>
        </w:rPr>
        <w:t xml:space="preserve">    </w:t>
      </w:r>
      <w:r w:rsidR="00406A25" w:rsidRPr="00C77159">
        <w:rPr>
          <w:rFonts w:ascii="Arial" w:hAnsi="Arial" w:cs="Arial"/>
          <w:b/>
        </w:rPr>
        <w:t>Dans quelles proportions doit-il mélanger les réactifs?</w:t>
      </w:r>
    </w:p>
    <w:p w:rsidR="003B211F" w:rsidRPr="00C77159" w:rsidRDefault="003B211F" w:rsidP="00D21D6A">
      <w:pPr>
        <w:jc w:val="both"/>
        <w:rPr>
          <w:rFonts w:ascii="Arial" w:hAnsi="Arial" w:cs="Arial"/>
          <w:i/>
          <w:iCs/>
          <w:sz w:val="16"/>
          <w:szCs w:val="20"/>
          <w:u w:val="single"/>
        </w:rPr>
      </w:pPr>
    </w:p>
    <w:p w:rsidR="00D21D6A" w:rsidRPr="00C32835" w:rsidRDefault="00D21D6A" w:rsidP="00C77159">
      <w:pPr>
        <w:ind w:firstLine="720"/>
        <w:jc w:val="both"/>
        <w:rPr>
          <w:rFonts w:ascii="Arial" w:hAnsi="Arial" w:cs="Arial"/>
          <w:i/>
          <w:iCs/>
          <w:sz w:val="20"/>
          <w:szCs w:val="20"/>
          <w:u w:val="single"/>
        </w:rPr>
      </w:pPr>
      <w:r w:rsidRPr="00C32835">
        <w:rPr>
          <w:rFonts w:ascii="Arial" w:hAnsi="Arial" w:cs="Arial"/>
          <w:i/>
          <w:iCs/>
          <w:sz w:val="20"/>
          <w:szCs w:val="20"/>
          <w:u w:val="single"/>
        </w:rPr>
        <w:t xml:space="preserve">Lors de ce TP, nous utiliserons 2 solutions : </w:t>
      </w:r>
    </w:p>
    <w:p w:rsidR="00D21D6A" w:rsidRPr="00C32835" w:rsidRDefault="00D21D6A" w:rsidP="00C77159">
      <w:pPr>
        <w:numPr>
          <w:ilvl w:val="0"/>
          <w:numId w:val="14"/>
        </w:numPr>
        <w:tabs>
          <w:tab w:val="clear" w:pos="1770"/>
          <w:tab w:val="num" w:pos="142"/>
          <w:tab w:val="left" w:pos="851"/>
        </w:tabs>
        <w:ind w:hanging="1061"/>
        <w:jc w:val="both"/>
        <w:rPr>
          <w:rFonts w:ascii="Arial" w:hAnsi="Arial" w:cs="Arial"/>
          <w:i/>
          <w:iCs/>
          <w:sz w:val="20"/>
          <w:szCs w:val="20"/>
        </w:rPr>
      </w:pPr>
      <w:r w:rsidRPr="00C32835">
        <w:rPr>
          <w:rFonts w:ascii="Arial" w:hAnsi="Arial" w:cs="Arial"/>
          <w:i/>
          <w:iCs/>
          <w:sz w:val="20"/>
          <w:szCs w:val="20"/>
        </w:rPr>
        <w:t xml:space="preserve">une solution bleue de </w:t>
      </w:r>
      <w:r w:rsidRPr="00C32835">
        <w:rPr>
          <w:rFonts w:ascii="Arial" w:hAnsi="Arial" w:cs="Arial"/>
          <w:b/>
          <w:i/>
          <w:iCs/>
          <w:sz w:val="20"/>
          <w:szCs w:val="20"/>
        </w:rPr>
        <w:t>sulfate de cuivre II</w:t>
      </w:r>
      <w:r w:rsidRPr="00C32835">
        <w:rPr>
          <w:rFonts w:ascii="Arial" w:hAnsi="Arial" w:cs="Arial"/>
          <w:i/>
          <w:iCs/>
          <w:sz w:val="20"/>
          <w:szCs w:val="20"/>
        </w:rPr>
        <w:t xml:space="preserve"> de formule (</w:t>
      </w:r>
      <w:r w:rsidRPr="00C32835">
        <w:rPr>
          <w:rFonts w:ascii="Arial" w:hAnsi="Arial" w:cs="Arial"/>
          <w:b/>
          <w:i/>
          <w:iCs/>
          <w:sz w:val="20"/>
          <w:szCs w:val="20"/>
        </w:rPr>
        <w:t>Cu</w:t>
      </w:r>
      <w:r w:rsidRPr="00C32835">
        <w:rPr>
          <w:rFonts w:ascii="Arial" w:hAnsi="Arial" w:cs="Arial"/>
          <w:b/>
          <w:i/>
          <w:iCs/>
          <w:sz w:val="20"/>
          <w:szCs w:val="20"/>
          <w:vertAlign w:val="superscript"/>
        </w:rPr>
        <w:t>2+</w:t>
      </w:r>
      <w:r w:rsidRPr="00C32835">
        <w:rPr>
          <w:rFonts w:ascii="Arial" w:hAnsi="Arial" w:cs="Arial"/>
          <w:b/>
          <w:i/>
          <w:iCs/>
          <w:sz w:val="20"/>
          <w:szCs w:val="20"/>
        </w:rPr>
        <w:t xml:space="preserve"> + SO</w:t>
      </w:r>
      <w:r w:rsidRPr="00C32835">
        <w:rPr>
          <w:rFonts w:ascii="Arial" w:hAnsi="Arial" w:cs="Arial"/>
          <w:b/>
          <w:i/>
          <w:iCs/>
          <w:sz w:val="20"/>
          <w:szCs w:val="20"/>
          <w:vertAlign w:val="subscript"/>
        </w:rPr>
        <w:t>4</w:t>
      </w:r>
      <w:r w:rsidRPr="00C32835">
        <w:rPr>
          <w:rFonts w:ascii="Arial" w:hAnsi="Arial" w:cs="Arial"/>
          <w:b/>
          <w:i/>
          <w:iCs/>
          <w:sz w:val="20"/>
          <w:szCs w:val="20"/>
          <w:vertAlign w:val="superscript"/>
        </w:rPr>
        <w:t>2-</w:t>
      </w:r>
      <w:r w:rsidRPr="00C32835">
        <w:rPr>
          <w:rFonts w:ascii="Arial" w:hAnsi="Arial" w:cs="Arial"/>
          <w:i/>
          <w:iCs/>
          <w:sz w:val="20"/>
          <w:szCs w:val="20"/>
        </w:rPr>
        <w:t xml:space="preserve">) </w:t>
      </w:r>
    </w:p>
    <w:p w:rsidR="00D21D6A" w:rsidRPr="00C32835" w:rsidRDefault="00D21D6A" w:rsidP="00C77159">
      <w:pPr>
        <w:numPr>
          <w:ilvl w:val="0"/>
          <w:numId w:val="14"/>
        </w:numPr>
        <w:tabs>
          <w:tab w:val="clear" w:pos="1770"/>
          <w:tab w:val="num" w:pos="142"/>
          <w:tab w:val="left" w:pos="851"/>
        </w:tabs>
        <w:ind w:hanging="1061"/>
        <w:jc w:val="both"/>
        <w:rPr>
          <w:rFonts w:ascii="Arial" w:hAnsi="Arial" w:cs="Arial"/>
          <w:i/>
          <w:iCs/>
          <w:sz w:val="20"/>
          <w:szCs w:val="20"/>
        </w:rPr>
      </w:pPr>
      <w:r w:rsidRPr="00C32835">
        <w:rPr>
          <w:rFonts w:ascii="Arial" w:hAnsi="Arial" w:cs="Arial"/>
          <w:i/>
          <w:iCs/>
          <w:sz w:val="20"/>
          <w:szCs w:val="20"/>
        </w:rPr>
        <w:t>une solution incolore d’</w:t>
      </w:r>
      <w:r w:rsidRPr="00C32835">
        <w:rPr>
          <w:rFonts w:ascii="Arial" w:hAnsi="Arial" w:cs="Arial"/>
          <w:b/>
          <w:i/>
          <w:iCs/>
          <w:sz w:val="20"/>
          <w:szCs w:val="20"/>
        </w:rPr>
        <w:t xml:space="preserve">hydroxyde de sodium </w:t>
      </w:r>
      <w:r w:rsidRPr="00C32835">
        <w:rPr>
          <w:rFonts w:ascii="Arial" w:hAnsi="Arial" w:cs="Arial"/>
          <w:i/>
          <w:iCs/>
          <w:sz w:val="20"/>
          <w:szCs w:val="20"/>
        </w:rPr>
        <w:t>(</w:t>
      </w:r>
      <w:r w:rsidR="00327EA6" w:rsidRPr="00C32835">
        <w:rPr>
          <w:rFonts w:ascii="Arial" w:hAnsi="Arial" w:cs="Arial"/>
          <w:i/>
          <w:iCs/>
          <w:sz w:val="20"/>
          <w:szCs w:val="20"/>
        </w:rPr>
        <w:t xml:space="preserve">ou </w:t>
      </w:r>
      <w:r w:rsidRPr="00C32835">
        <w:rPr>
          <w:rFonts w:ascii="Arial" w:hAnsi="Arial" w:cs="Arial"/>
          <w:i/>
          <w:iCs/>
          <w:sz w:val="20"/>
          <w:szCs w:val="20"/>
        </w:rPr>
        <w:t>soude) de formule (</w:t>
      </w:r>
      <w:r w:rsidRPr="00C32835">
        <w:rPr>
          <w:rFonts w:ascii="Arial" w:hAnsi="Arial" w:cs="Arial"/>
          <w:b/>
          <w:i/>
          <w:iCs/>
          <w:sz w:val="20"/>
          <w:szCs w:val="20"/>
        </w:rPr>
        <w:t>Na</w:t>
      </w:r>
      <w:r w:rsidRPr="00C32835">
        <w:rPr>
          <w:rFonts w:ascii="Arial" w:hAnsi="Arial" w:cs="Arial"/>
          <w:b/>
          <w:i/>
          <w:iCs/>
          <w:sz w:val="20"/>
          <w:szCs w:val="20"/>
          <w:vertAlign w:val="superscript"/>
        </w:rPr>
        <w:t>+</w:t>
      </w:r>
      <w:r w:rsidRPr="00C32835">
        <w:rPr>
          <w:rFonts w:ascii="Arial" w:hAnsi="Arial" w:cs="Arial"/>
          <w:b/>
          <w:i/>
          <w:iCs/>
          <w:sz w:val="20"/>
          <w:szCs w:val="20"/>
        </w:rPr>
        <w:t xml:space="preserve"> + </w:t>
      </w:r>
      <w:r w:rsidR="00256087">
        <w:rPr>
          <w:rFonts w:ascii="Arial" w:hAnsi="Arial" w:cs="Arial"/>
          <w:b/>
          <w:i/>
          <w:iCs/>
          <w:sz w:val="20"/>
          <w:szCs w:val="20"/>
        </w:rPr>
        <w:t>HO</w:t>
      </w:r>
      <w:r w:rsidR="00340EC9">
        <w:rPr>
          <w:rFonts w:ascii="Arial" w:hAnsi="Arial" w:cs="Arial"/>
          <w:b/>
          <w:i/>
          <w:iCs/>
          <w:sz w:val="20"/>
          <w:szCs w:val="20"/>
          <w:vertAlign w:val="superscript"/>
        </w:rPr>
        <w:t>–</w:t>
      </w:r>
      <w:r w:rsidRPr="00C32835">
        <w:rPr>
          <w:rFonts w:ascii="Arial" w:hAnsi="Arial" w:cs="Arial"/>
          <w:i/>
          <w:iCs/>
          <w:sz w:val="20"/>
          <w:szCs w:val="20"/>
        </w:rPr>
        <w:t xml:space="preserve">) </w:t>
      </w:r>
    </w:p>
    <w:p w:rsidR="00D21D6A" w:rsidRPr="00C32835" w:rsidRDefault="00D21D6A" w:rsidP="004F542D">
      <w:pPr>
        <w:tabs>
          <w:tab w:val="num" w:pos="142"/>
        </w:tabs>
        <w:ind w:hanging="1770"/>
        <w:jc w:val="both"/>
        <w:rPr>
          <w:rFonts w:ascii="Arial" w:hAnsi="Arial" w:cs="Arial"/>
          <w:i/>
          <w:iCs/>
          <w:sz w:val="20"/>
          <w:szCs w:val="20"/>
        </w:rPr>
      </w:pPr>
    </w:p>
    <w:p w:rsidR="00D21D6A" w:rsidRPr="00AA5D62" w:rsidRDefault="00312F9B" w:rsidP="008F1027">
      <w:pPr>
        <w:rPr>
          <w:rFonts w:ascii="Arial" w:hAnsi="Arial" w:cs="Arial"/>
          <w:b/>
          <w:bCs/>
          <w:sz w:val="32"/>
          <w:szCs w:val="28"/>
          <w:u w:val="single"/>
        </w:rPr>
      </w:pPr>
      <w:r w:rsidRPr="00AA5D62">
        <w:rPr>
          <w:rFonts w:ascii="Arial" w:hAnsi="Arial" w:cs="Arial"/>
          <w:b/>
          <w:bCs/>
          <w:sz w:val="32"/>
          <w:szCs w:val="28"/>
          <w:u w:val="single"/>
        </w:rPr>
        <w:t xml:space="preserve">A – Equation </w:t>
      </w:r>
      <w:r w:rsidR="008F1027" w:rsidRPr="00AA5D62">
        <w:rPr>
          <w:rFonts w:ascii="Arial" w:hAnsi="Arial" w:cs="Arial"/>
          <w:b/>
          <w:bCs/>
          <w:sz w:val="32"/>
          <w:szCs w:val="28"/>
          <w:u w:val="single"/>
        </w:rPr>
        <w:t>de réaction modélisant la</w:t>
      </w:r>
      <w:r w:rsidRPr="00AA5D62">
        <w:rPr>
          <w:rFonts w:ascii="Arial" w:hAnsi="Arial" w:cs="Arial"/>
          <w:b/>
          <w:bCs/>
          <w:sz w:val="32"/>
          <w:szCs w:val="28"/>
          <w:u w:val="single"/>
        </w:rPr>
        <w:t xml:space="preserve"> transformation chimique </w:t>
      </w:r>
    </w:p>
    <w:p w:rsidR="00D21D6A" w:rsidRDefault="00393987" w:rsidP="008F1027">
      <w:pPr>
        <w:spacing w:before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345" type="#_x0000_t75" style="position:absolute;margin-left:416.7pt;margin-top:17.6pt;width:29pt;height:53.15pt;z-index:-251667456;visibility:visible;mso-wrap-edited:f" wrapcoords="2880 0 2880 21433 21600 21433 21600 0 2880 0">
            <v:imagedata r:id="rId8" o:title="" cropleft="38198f"/>
            <w10:wrap type="through"/>
          </v:shape>
          <o:OLEObject Type="Embed" ProgID="Word.Picture.8" ShapeID="_x0000_s1345" DrawAspect="Content" ObjectID="_1647151849" r:id="rId9"/>
        </w:object>
      </w:r>
      <w:r>
        <w:rPr>
          <w:rFonts w:ascii="Arial" w:hAnsi="Arial" w:cs="Arial"/>
          <w:noProof/>
          <w:sz w:val="20"/>
          <w:szCs w:val="20"/>
        </w:rPr>
        <w:object w:dxaOrig="1440" w:dyaOrig="1440">
          <v:shape id="_x0000_s1341" type="#_x0000_t75" style="position:absolute;margin-left:254.7pt;margin-top:17.6pt;width:29pt;height:53.15pt;z-index:-251671552;visibility:visible;mso-wrap-edited:f" wrapcoords="2880 0 2880 21433 21600 21433 21600 0 2880 0">
            <v:imagedata r:id="rId8" o:title="" cropleft="38198f"/>
            <w10:wrap type="through"/>
          </v:shape>
          <o:OLEObject Type="Embed" ProgID="Word.Picture.8" ShapeID="_x0000_s1341" DrawAspect="Content" ObjectID="_1647151850" r:id="rId10"/>
        </w:object>
      </w:r>
      <w:r w:rsidR="00D21D6A" w:rsidRPr="00D21D6A">
        <w:rPr>
          <w:rFonts w:ascii="Arial" w:hAnsi="Arial" w:cs="Arial"/>
          <w:sz w:val="20"/>
          <w:szCs w:val="20"/>
        </w:rPr>
        <w:t>Da</w:t>
      </w:r>
      <w:r w:rsidR="00C77159">
        <w:rPr>
          <w:rFonts w:ascii="Arial" w:hAnsi="Arial" w:cs="Arial"/>
          <w:sz w:val="20"/>
          <w:szCs w:val="20"/>
        </w:rPr>
        <w:t>ns un tube à essais, verser quelques mL</w:t>
      </w:r>
      <w:r w:rsidR="00F36DB3">
        <w:rPr>
          <w:rFonts w:ascii="Arial" w:hAnsi="Arial" w:cs="Arial"/>
          <w:sz w:val="20"/>
          <w:szCs w:val="20"/>
        </w:rPr>
        <w:t xml:space="preserve"> </w:t>
      </w:r>
      <w:r w:rsidR="00D21D6A" w:rsidRPr="00D21D6A">
        <w:rPr>
          <w:rFonts w:ascii="Arial" w:hAnsi="Arial" w:cs="Arial"/>
          <w:sz w:val="20"/>
          <w:szCs w:val="20"/>
        </w:rPr>
        <w:t>de solution de sulfate de cuivre II et y ajouter quelques gouttes de solution de soude.</w:t>
      </w:r>
      <w:r w:rsidR="008F1027">
        <w:rPr>
          <w:rFonts w:ascii="Arial" w:hAnsi="Arial" w:cs="Arial"/>
          <w:sz w:val="20"/>
          <w:szCs w:val="20"/>
        </w:rPr>
        <w:t xml:space="preserve"> Compléter ci-contre</w:t>
      </w:r>
      <w:r w:rsidR="00312F9B">
        <w:rPr>
          <w:rFonts w:ascii="Arial" w:hAnsi="Arial" w:cs="Arial"/>
          <w:sz w:val="20"/>
          <w:szCs w:val="20"/>
        </w:rPr>
        <w:t> :</w:t>
      </w:r>
    </w:p>
    <w:p w:rsidR="00D21D6A" w:rsidRPr="00D21D6A" w:rsidRDefault="00D21D6A" w:rsidP="00312F9B">
      <w:pPr>
        <w:rPr>
          <w:rFonts w:ascii="Arial" w:hAnsi="Arial" w:cs="Arial"/>
          <w:sz w:val="20"/>
          <w:szCs w:val="20"/>
        </w:rPr>
      </w:pPr>
    </w:p>
    <w:p w:rsidR="00D21D6A" w:rsidRPr="008F1027" w:rsidRDefault="00D21D6A" w:rsidP="008F1027">
      <w:pPr>
        <w:tabs>
          <w:tab w:val="left" w:pos="6946"/>
        </w:tabs>
        <w:ind w:left="2160" w:firstLine="840"/>
        <w:jc w:val="center"/>
        <w:rPr>
          <w:rFonts w:ascii="Arial" w:hAnsi="Arial" w:cs="Arial"/>
          <w:i/>
          <w:iCs/>
          <w:sz w:val="20"/>
          <w:szCs w:val="20"/>
        </w:rPr>
      </w:pPr>
      <w:r w:rsidRPr="008F1027">
        <w:rPr>
          <w:rFonts w:ascii="Arial" w:hAnsi="Arial" w:cs="Arial"/>
          <w:i/>
          <w:iCs/>
          <w:sz w:val="20"/>
          <w:szCs w:val="20"/>
        </w:rPr>
        <w:t>Avant l’ajo</w:t>
      </w:r>
      <w:r w:rsidR="00312F9B" w:rsidRPr="008F1027">
        <w:rPr>
          <w:rFonts w:ascii="Arial" w:hAnsi="Arial" w:cs="Arial"/>
          <w:i/>
          <w:iCs/>
          <w:sz w:val="20"/>
          <w:szCs w:val="20"/>
        </w:rPr>
        <w:t xml:space="preserve">ut de soude                                                                           </w:t>
      </w:r>
      <w:r w:rsidRPr="008F1027">
        <w:rPr>
          <w:rFonts w:ascii="Arial" w:hAnsi="Arial" w:cs="Arial"/>
          <w:i/>
          <w:iCs/>
          <w:sz w:val="20"/>
          <w:szCs w:val="20"/>
        </w:rPr>
        <w:t>Après l’ajout de soude</w:t>
      </w:r>
    </w:p>
    <w:p w:rsidR="00D21D6A" w:rsidRPr="00D21D6A" w:rsidRDefault="00D21D6A" w:rsidP="00D21D6A">
      <w:pPr>
        <w:rPr>
          <w:rFonts w:ascii="Arial" w:hAnsi="Arial" w:cs="Arial"/>
          <w:sz w:val="20"/>
          <w:szCs w:val="20"/>
        </w:rPr>
      </w:pPr>
    </w:p>
    <w:p w:rsidR="00D21D6A" w:rsidRPr="00D21D6A" w:rsidRDefault="00D21D6A" w:rsidP="00D21D6A">
      <w:pPr>
        <w:rPr>
          <w:rFonts w:ascii="Arial" w:hAnsi="Arial" w:cs="Arial"/>
          <w:sz w:val="20"/>
          <w:szCs w:val="20"/>
        </w:rPr>
      </w:pPr>
    </w:p>
    <w:p w:rsidR="00BA73AE" w:rsidRPr="00BA73AE" w:rsidRDefault="00BA73AE" w:rsidP="00BA73AE">
      <w:pPr>
        <w:pStyle w:val="Paragraphedeliste"/>
        <w:numPr>
          <w:ilvl w:val="0"/>
          <w:numId w:val="21"/>
        </w:numPr>
        <w:jc w:val="both"/>
        <w:rPr>
          <w:rFonts w:ascii="Arial" w:hAnsi="Arial" w:cs="Arial"/>
          <w:color w:val="FF0000"/>
          <w:sz w:val="32"/>
          <w:szCs w:val="20"/>
        </w:rPr>
      </w:pPr>
      <w:r>
        <w:rPr>
          <w:rFonts w:ascii="Arial" w:hAnsi="Arial" w:cs="Arial"/>
          <w:color w:val="FF0000"/>
          <w:sz w:val="32"/>
          <w:szCs w:val="20"/>
        </w:rPr>
        <w:t xml:space="preserve"> TP21 </w:t>
      </w:r>
      <w:r w:rsidRPr="00BA73AE">
        <w:rPr>
          <w:rFonts w:ascii="Arial" w:hAnsi="Arial" w:cs="Arial"/>
          <w:color w:val="FF0000"/>
          <w:sz w:val="32"/>
          <w:szCs w:val="20"/>
        </w:rPr>
        <w:t xml:space="preserve">diaporama CORRECTION : Voir </w:t>
      </w:r>
      <w:r>
        <w:rPr>
          <w:rFonts w:ascii="Arial" w:hAnsi="Arial" w:cs="Arial"/>
          <w:color w:val="FF0000"/>
          <w:sz w:val="32"/>
          <w:szCs w:val="20"/>
        </w:rPr>
        <w:t xml:space="preserve">DIAPO </w:t>
      </w:r>
      <w:r w:rsidRPr="00BA73AE">
        <w:rPr>
          <w:rFonts w:ascii="Arial" w:hAnsi="Arial" w:cs="Arial"/>
          <w:color w:val="FF0000"/>
          <w:sz w:val="32"/>
          <w:szCs w:val="20"/>
        </w:rPr>
        <w:t xml:space="preserve">1  </w:t>
      </w:r>
    </w:p>
    <w:p w:rsidR="00D21D6A" w:rsidRDefault="00D21D6A" w:rsidP="00312F9B">
      <w:pPr>
        <w:jc w:val="both"/>
        <w:rPr>
          <w:rFonts w:ascii="Arial" w:hAnsi="Arial" w:cs="Arial"/>
          <w:sz w:val="20"/>
          <w:szCs w:val="20"/>
        </w:rPr>
      </w:pPr>
      <w:r w:rsidRPr="00D21D6A">
        <w:rPr>
          <w:rFonts w:ascii="Arial" w:hAnsi="Arial" w:cs="Arial"/>
          <w:sz w:val="20"/>
          <w:szCs w:val="20"/>
        </w:rPr>
        <w:t xml:space="preserve">Sachant que le </w:t>
      </w:r>
      <w:r w:rsidRPr="00D21D6A">
        <w:rPr>
          <w:rFonts w:ascii="Arial" w:hAnsi="Arial" w:cs="Arial"/>
          <w:b/>
          <w:sz w:val="20"/>
          <w:szCs w:val="20"/>
        </w:rPr>
        <w:t>précipité bleu</w:t>
      </w:r>
      <w:r w:rsidRPr="00D21D6A">
        <w:rPr>
          <w:rFonts w:ascii="Arial" w:hAnsi="Arial" w:cs="Arial"/>
          <w:sz w:val="20"/>
          <w:szCs w:val="20"/>
        </w:rPr>
        <w:t xml:space="preserve"> observé est de </w:t>
      </w:r>
      <w:r w:rsidRPr="00D21D6A">
        <w:rPr>
          <w:rFonts w:ascii="Arial" w:hAnsi="Arial" w:cs="Arial"/>
          <w:b/>
          <w:sz w:val="20"/>
          <w:szCs w:val="20"/>
        </w:rPr>
        <w:t>l’hydroxyde de cuivre II</w:t>
      </w:r>
      <w:r w:rsidRPr="00D21D6A">
        <w:rPr>
          <w:rFonts w:ascii="Arial" w:hAnsi="Arial" w:cs="Arial"/>
          <w:sz w:val="20"/>
          <w:szCs w:val="20"/>
        </w:rPr>
        <w:t xml:space="preserve"> de formule </w:t>
      </w:r>
      <w:r w:rsidRPr="00D21D6A">
        <w:rPr>
          <w:rFonts w:ascii="Arial" w:hAnsi="Arial" w:cs="Arial"/>
          <w:b/>
          <w:sz w:val="20"/>
          <w:szCs w:val="20"/>
        </w:rPr>
        <w:t>Cu(OH)</w:t>
      </w:r>
      <w:r w:rsidRPr="00D21D6A">
        <w:rPr>
          <w:rFonts w:ascii="Arial" w:hAnsi="Arial" w:cs="Arial"/>
          <w:b/>
          <w:sz w:val="20"/>
          <w:szCs w:val="20"/>
          <w:vertAlign w:val="subscript"/>
        </w:rPr>
        <w:t>2</w:t>
      </w:r>
      <w:r w:rsidRPr="00D21D6A">
        <w:rPr>
          <w:rFonts w:ascii="Arial" w:hAnsi="Arial" w:cs="Arial"/>
          <w:sz w:val="20"/>
          <w:szCs w:val="20"/>
          <w:vertAlign w:val="subscript"/>
        </w:rPr>
        <w:t> </w:t>
      </w:r>
      <w:r w:rsidR="00312F9B">
        <w:rPr>
          <w:rFonts w:ascii="Arial" w:hAnsi="Arial" w:cs="Arial"/>
          <w:sz w:val="20"/>
          <w:szCs w:val="20"/>
        </w:rPr>
        <w:t xml:space="preserve">, </w:t>
      </w:r>
      <w:r w:rsidR="00C77159">
        <w:rPr>
          <w:rFonts w:ascii="Arial" w:hAnsi="Arial" w:cs="Arial"/>
          <w:sz w:val="20"/>
          <w:szCs w:val="20"/>
        </w:rPr>
        <w:t>faire le bilan des</w:t>
      </w:r>
      <w:r w:rsidRPr="00D21D6A">
        <w:rPr>
          <w:rFonts w:ascii="Arial" w:hAnsi="Arial" w:cs="Arial"/>
          <w:sz w:val="20"/>
          <w:szCs w:val="20"/>
        </w:rPr>
        <w:t xml:space="preserve"> espèces chimiques présentes à l’état initial </w:t>
      </w:r>
      <w:r w:rsidR="008F1027">
        <w:rPr>
          <w:rFonts w:ascii="Arial" w:hAnsi="Arial" w:cs="Arial"/>
          <w:sz w:val="20"/>
          <w:szCs w:val="20"/>
        </w:rPr>
        <w:t xml:space="preserve">(avant transformation) </w:t>
      </w:r>
      <w:r w:rsidRPr="00D21D6A">
        <w:rPr>
          <w:rFonts w:ascii="Arial" w:hAnsi="Arial" w:cs="Arial"/>
          <w:sz w:val="20"/>
          <w:szCs w:val="20"/>
        </w:rPr>
        <w:t>et à l’état final</w:t>
      </w:r>
      <w:r w:rsidR="008F1027">
        <w:rPr>
          <w:rFonts w:ascii="Arial" w:hAnsi="Arial" w:cs="Arial"/>
          <w:sz w:val="20"/>
          <w:szCs w:val="20"/>
        </w:rPr>
        <w:t xml:space="preserve"> (après transformation)</w:t>
      </w:r>
      <w:r w:rsidR="00C77159">
        <w:rPr>
          <w:rFonts w:ascii="Arial" w:hAnsi="Arial" w:cs="Arial"/>
          <w:sz w:val="20"/>
          <w:szCs w:val="20"/>
        </w:rPr>
        <w:t> :</w:t>
      </w:r>
    </w:p>
    <w:p w:rsidR="00D21D6A" w:rsidRPr="00D21D6A" w:rsidRDefault="00393987" w:rsidP="00D21D6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zh-TW"/>
        </w:rPr>
        <w:pict>
          <v:shape id="_x0000_s1352" type="#_x0000_t202" style="position:absolute;margin-left:307.85pt;margin-top:6.8pt;width:201.55pt;height:104.15pt;z-index:251656192">
            <v:textbox style="mso-next-textbox:#_x0000_s1352">
              <w:txbxContent>
                <w:p w:rsidR="00655AD4" w:rsidRPr="008F1027" w:rsidRDefault="00655AD4" w:rsidP="00D21D6A">
                  <w:pPr>
                    <w:jc w:val="center"/>
                    <w:rPr>
                      <w:rFonts w:ascii="Arial" w:hAnsi="Arial" w:cs="Arial"/>
                      <w:b/>
                      <w:bCs/>
                      <w:u w:val="single"/>
                    </w:rPr>
                  </w:pPr>
                  <w:r w:rsidRPr="008F1027">
                    <w:rPr>
                      <w:rFonts w:ascii="Arial" w:hAnsi="Arial" w:cs="Arial"/>
                      <w:b/>
                      <w:bCs/>
                      <w:u w:val="single"/>
                    </w:rPr>
                    <w:t>Etat final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  <w:lang w:eastAsia="zh-TW"/>
        </w:rPr>
        <w:pict>
          <v:shape id="_x0000_s1351" type="#_x0000_t202" style="position:absolute;margin-left:12.7pt;margin-top:6.8pt;width:209.25pt;height:104.15pt;z-index:251655168">
            <v:textbox style="mso-next-textbox:#_x0000_s1351">
              <w:txbxContent>
                <w:p w:rsidR="00655AD4" w:rsidRPr="008F1027" w:rsidRDefault="00655AD4" w:rsidP="00D21D6A">
                  <w:pPr>
                    <w:jc w:val="center"/>
                    <w:rPr>
                      <w:rFonts w:ascii="Arial" w:hAnsi="Arial" w:cs="Arial"/>
                      <w:b/>
                      <w:bCs/>
                      <w:u w:val="single"/>
                    </w:rPr>
                  </w:pPr>
                  <w:r w:rsidRPr="008F1027">
                    <w:rPr>
                      <w:rFonts w:ascii="Arial" w:hAnsi="Arial" w:cs="Arial"/>
                      <w:b/>
                      <w:bCs/>
                      <w:u w:val="single"/>
                    </w:rPr>
                    <w:t>Etat initial</w:t>
                  </w:r>
                </w:p>
              </w:txbxContent>
            </v:textbox>
          </v:shape>
        </w:pict>
      </w:r>
      <w:r w:rsidR="00D21D6A" w:rsidRPr="00D21D6A">
        <w:rPr>
          <w:rFonts w:ascii="Arial" w:hAnsi="Arial" w:cs="Arial"/>
          <w:sz w:val="20"/>
          <w:szCs w:val="20"/>
        </w:rPr>
        <w:tab/>
      </w:r>
      <w:r w:rsidR="00D21D6A" w:rsidRPr="00D21D6A">
        <w:rPr>
          <w:rFonts w:ascii="Arial" w:hAnsi="Arial" w:cs="Arial"/>
          <w:sz w:val="20"/>
          <w:szCs w:val="20"/>
        </w:rPr>
        <w:tab/>
      </w:r>
      <w:r w:rsidR="00D21D6A" w:rsidRPr="00D21D6A">
        <w:rPr>
          <w:rFonts w:ascii="Arial" w:hAnsi="Arial" w:cs="Arial"/>
          <w:sz w:val="20"/>
          <w:szCs w:val="20"/>
        </w:rPr>
        <w:tab/>
      </w:r>
      <w:r w:rsidR="00D21D6A" w:rsidRPr="00D21D6A">
        <w:rPr>
          <w:rFonts w:ascii="Arial" w:hAnsi="Arial" w:cs="Arial"/>
          <w:sz w:val="20"/>
          <w:szCs w:val="20"/>
        </w:rPr>
        <w:tab/>
      </w:r>
      <w:r w:rsidR="00D21D6A" w:rsidRPr="00D21D6A">
        <w:rPr>
          <w:rFonts w:ascii="Arial" w:hAnsi="Arial" w:cs="Arial"/>
          <w:sz w:val="20"/>
          <w:szCs w:val="20"/>
        </w:rPr>
        <w:tab/>
      </w:r>
      <w:r w:rsidR="00D21D6A" w:rsidRPr="00D21D6A">
        <w:rPr>
          <w:rFonts w:ascii="Arial" w:hAnsi="Arial" w:cs="Arial"/>
          <w:sz w:val="20"/>
          <w:szCs w:val="20"/>
        </w:rPr>
        <w:tab/>
      </w:r>
      <w:r w:rsidR="00D21D6A" w:rsidRPr="00D21D6A">
        <w:rPr>
          <w:rFonts w:ascii="Arial" w:hAnsi="Arial" w:cs="Arial"/>
          <w:sz w:val="20"/>
          <w:szCs w:val="20"/>
        </w:rPr>
        <w:tab/>
      </w:r>
      <w:r w:rsidR="00D21D6A" w:rsidRPr="00D21D6A">
        <w:rPr>
          <w:rFonts w:ascii="Arial" w:hAnsi="Arial" w:cs="Arial"/>
          <w:sz w:val="20"/>
          <w:szCs w:val="20"/>
        </w:rPr>
        <w:tab/>
      </w:r>
    </w:p>
    <w:p w:rsidR="00D21D6A" w:rsidRPr="00D21D6A" w:rsidRDefault="00D21D6A" w:rsidP="00D21D6A">
      <w:pPr>
        <w:rPr>
          <w:rFonts w:ascii="Arial" w:hAnsi="Arial" w:cs="Arial"/>
          <w:sz w:val="20"/>
          <w:szCs w:val="20"/>
        </w:rPr>
      </w:pPr>
    </w:p>
    <w:p w:rsidR="00D21D6A" w:rsidRPr="00D21D6A" w:rsidRDefault="00393987" w:rsidP="00D21D6A">
      <w:pPr>
        <w:rPr>
          <w:rFonts w:ascii="Arial" w:hAnsi="Arial" w:cs="Arial"/>
          <w:sz w:val="20"/>
          <w:szCs w:val="20"/>
        </w:rPr>
      </w:pPr>
      <w:r>
        <w:rPr>
          <w:noProof/>
        </w:rPr>
        <w:pict>
          <v:shape id="_x0000_s1377" type="#_x0000_t202" style="position:absolute;margin-left:221.1pt;margin-top:.3pt;width:86.75pt;height:27.9pt;z-index:25168179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" filled="f" stroked="f">
            <v:textbox style="mso-next-textbox:#_x0000_s1377;mso-fit-shape-to-text:t">
              <w:txbxContent>
                <w:p w:rsidR="00655AD4" w:rsidRPr="00F36DB3" w:rsidRDefault="00655AD4" w:rsidP="004F542D">
                  <w:pPr>
                    <w:jc w:val="center"/>
                    <w:rPr>
                      <w:rFonts w:ascii="Arial" w:hAnsi="Arial" w:cs="Arial"/>
                      <w:b/>
                      <w:i/>
                      <w:sz w:val="18"/>
                    </w:rPr>
                  </w:pPr>
                  <w:r w:rsidRPr="00F36DB3">
                    <w:rPr>
                      <w:rFonts w:ascii="Arial" w:hAnsi="Arial" w:cs="Arial"/>
                      <w:b/>
                      <w:i/>
                      <w:sz w:val="18"/>
                    </w:rPr>
                    <w:t>Transformation</w:t>
                  </w:r>
                </w:p>
                <w:p w:rsidR="00655AD4" w:rsidRPr="00F36DB3" w:rsidRDefault="00655AD4" w:rsidP="004F542D">
                  <w:pPr>
                    <w:jc w:val="center"/>
                    <w:rPr>
                      <w:rFonts w:ascii="Arial" w:hAnsi="Arial" w:cs="Arial"/>
                      <w:b/>
                      <w:i/>
                      <w:sz w:val="18"/>
                    </w:rPr>
                  </w:pPr>
                  <w:r w:rsidRPr="00F36DB3">
                    <w:rPr>
                      <w:rFonts w:ascii="Arial" w:hAnsi="Arial" w:cs="Arial"/>
                      <w:b/>
                      <w:i/>
                      <w:sz w:val="18"/>
                    </w:rPr>
                    <w:t>chimique</w:t>
                  </w:r>
                </w:p>
              </w:txbxContent>
            </v:textbox>
          </v:shape>
        </w:pict>
      </w:r>
    </w:p>
    <w:p w:rsidR="00D21D6A" w:rsidRPr="00D21D6A" w:rsidRDefault="00D21D6A" w:rsidP="00D21D6A">
      <w:pPr>
        <w:rPr>
          <w:rFonts w:ascii="Arial" w:hAnsi="Arial" w:cs="Arial"/>
          <w:sz w:val="20"/>
          <w:szCs w:val="20"/>
        </w:rPr>
      </w:pPr>
    </w:p>
    <w:p w:rsidR="00D21D6A" w:rsidRPr="00D21D6A" w:rsidRDefault="00393987" w:rsidP="00D21D6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369" type="#_x0000_t13" style="position:absolute;margin-left:237.6pt;margin-top:5.2pt;width:53pt;height:24.9pt;z-index:251670528"/>
        </w:pict>
      </w:r>
    </w:p>
    <w:p w:rsidR="00D21D6A" w:rsidRPr="00D21D6A" w:rsidRDefault="00D21D6A" w:rsidP="00D21D6A">
      <w:pPr>
        <w:rPr>
          <w:rFonts w:ascii="Arial" w:hAnsi="Arial" w:cs="Arial"/>
          <w:sz w:val="20"/>
          <w:szCs w:val="20"/>
        </w:rPr>
      </w:pPr>
    </w:p>
    <w:p w:rsidR="00D21D6A" w:rsidRPr="00D21D6A" w:rsidRDefault="00D21D6A" w:rsidP="00D21D6A">
      <w:pPr>
        <w:rPr>
          <w:rFonts w:ascii="Arial" w:hAnsi="Arial" w:cs="Arial"/>
          <w:sz w:val="20"/>
          <w:szCs w:val="20"/>
        </w:rPr>
      </w:pPr>
    </w:p>
    <w:p w:rsidR="00D21D6A" w:rsidRDefault="00D21D6A" w:rsidP="00D21D6A">
      <w:pPr>
        <w:rPr>
          <w:rFonts w:ascii="Arial" w:hAnsi="Arial" w:cs="Arial"/>
          <w:sz w:val="20"/>
          <w:szCs w:val="20"/>
        </w:rPr>
      </w:pPr>
    </w:p>
    <w:p w:rsidR="00312F9B" w:rsidRPr="00D21D6A" w:rsidRDefault="00312F9B" w:rsidP="00D21D6A">
      <w:pPr>
        <w:rPr>
          <w:rFonts w:ascii="Arial" w:hAnsi="Arial" w:cs="Arial"/>
          <w:sz w:val="20"/>
          <w:szCs w:val="20"/>
        </w:rPr>
      </w:pPr>
    </w:p>
    <w:p w:rsidR="00D21D6A" w:rsidRPr="00655AD4" w:rsidRDefault="00D21D6A" w:rsidP="00D21D6A">
      <w:pPr>
        <w:rPr>
          <w:rFonts w:ascii="Arial" w:hAnsi="Arial" w:cs="Arial"/>
          <w:sz w:val="16"/>
          <w:szCs w:val="20"/>
        </w:rPr>
      </w:pPr>
    </w:p>
    <w:p w:rsidR="00C77159" w:rsidRDefault="008F1027" w:rsidP="008F1027">
      <w:pPr>
        <w:jc w:val="both"/>
        <w:rPr>
          <w:rFonts w:ascii="Arial" w:hAnsi="Arial" w:cs="Arial"/>
          <w:sz w:val="20"/>
          <w:szCs w:val="20"/>
        </w:rPr>
      </w:pPr>
      <w:r w:rsidRPr="00D21D6A">
        <w:rPr>
          <w:rFonts w:ascii="Arial" w:hAnsi="Arial" w:cs="Arial"/>
          <w:sz w:val="20"/>
          <w:szCs w:val="20"/>
        </w:rPr>
        <w:t>Légender à l’aide de couleurs</w:t>
      </w:r>
      <w:r w:rsidR="00C77159">
        <w:rPr>
          <w:rFonts w:ascii="Arial" w:hAnsi="Arial" w:cs="Arial"/>
          <w:sz w:val="20"/>
          <w:szCs w:val="20"/>
        </w:rPr>
        <w:t xml:space="preserve"> : </w:t>
      </w:r>
    </w:p>
    <w:p w:rsidR="00C77159" w:rsidRPr="00C77159" w:rsidRDefault="008F1027" w:rsidP="00C77159">
      <w:pPr>
        <w:pStyle w:val="Paragraphedeliste"/>
        <w:numPr>
          <w:ilvl w:val="0"/>
          <w:numId w:val="19"/>
        </w:numPr>
        <w:spacing w:before="0" w:beforeAutospacing="0" w:after="0" w:afterAutospacing="0"/>
        <w:ind w:hanging="153"/>
        <w:jc w:val="both"/>
        <w:rPr>
          <w:rFonts w:ascii="Arial" w:hAnsi="Arial" w:cs="Arial"/>
          <w:sz w:val="20"/>
          <w:szCs w:val="20"/>
        </w:rPr>
      </w:pPr>
      <w:r w:rsidRPr="00C77159">
        <w:rPr>
          <w:rFonts w:ascii="Arial" w:hAnsi="Arial" w:cs="Arial"/>
          <w:sz w:val="20"/>
          <w:szCs w:val="20"/>
        </w:rPr>
        <w:t xml:space="preserve">les </w:t>
      </w:r>
      <w:r w:rsidRPr="00075EE7">
        <w:rPr>
          <w:rFonts w:ascii="Arial" w:hAnsi="Arial" w:cs="Arial"/>
          <w:b/>
          <w:sz w:val="20"/>
          <w:szCs w:val="20"/>
        </w:rPr>
        <w:t>réactifs</w:t>
      </w:r>
      <w:r w:rsidR="00406A25" w:rsidRPr="00C77159">
        <w:rPr>
          <w:rFonts w:ascii="Arial" w:hAnsi="Arial" w:cs="Arial"/>
          <w:sz w:val="20"/>
          <w:szCs w:val="20"/>
        </w:rPr>
        <w:t xml:space="preserve"> (espèces consommées au cours de la transformation, partiellement ou totalement)</w:t>
      </w:r>
    </w:p>
    <w:p w:rsidR="00C77159" w:rsidRPr="00C77159" w:rsidRDefault="008F1027" w:rsidP="00C77159">
      <w:pPr>
        <w:pStyle w:val="Paragraphedeliste"/>
        <w:numPr>
          <w:ilvl w:val="0"/>
          <w:numId w:val="19"/>
        </w:numPr>
        <w:spacing w:before="0" w:beforeAutospacing="0" w:after="0" w:afterAutospacing="0"/>
        <w:ind w:hanging="153"/>
        <w:jc w:val="both"/>
        <w:rPr>
          <w:rFonts w:ascii="Arial" w:hAnsi="Arial" w:cs="Arial"/>
          <w:sz w:val="20"/>
          <w:szCs w:val="20"/>
        </w:rPr>
      </w:pPr>
      <w:r w:rsidRPr="00C77159">
        <w:rPr>
          <w:rFonts w:ascii="Arial" w:hAnsi="Arial" w:cs="Arial"/>
          <w:sz w:val="20"/>
          <w:szCs w:val="20"/>
        </w:rPr>
        <w:t xml:space="preserve">les </w:t>
      </w:r>
      <w:r w:rsidRPr="00075EE7">
        <w:rPr>
          <w:rFonts w:ascii="Arial" w:hAnsi="Arial" w:cs="Arial"/>
          <w:b/>
          <w:sz w:val="20"/>
          <w:szCs w:val="20"/>
        </w:rPr>
        <w:t>produits</w:t>
      </w:r>
      <w:r w:rsidR="00406A25" w:rsidRPr="00C77159">
        <w:rPr>
          <w:rFonts w:ascii="Arial" w:hAnsi="Arial" w:cs="Arial"/>
          <w:sz w:val="20"/>
          <w:szCs w:val="20"/>
        </w:rPr>
        <w:t xml:space="preserve"> (espèces produites au cours de la transformation)</w:t>
      </w:r>
    </w:p>
    <w:p w:rsidR="008F1027" w:rsidRPr="00C77159" w:rsidRDefault="008F1027" w:rsidP="00C77159">
      <w:pPr>
        <w:pStyle w:val="Paragraphedeliste"/>
        <w:numPr>
          <w:ilvl w:val="0"/>
          <w:numId w:val="19"/>
        </w:numPr>
        <w:spacing w:before="0" w:beforeAutospacing="0" w:after="0" w:afterAutospacing="0"/>
        <w:ind w:hanging="153"/>
        <w:jc w:val="both"/>
        <w:rPr>
          <w:rFonts w:ascii="Arial" w:hAnsi="Arial" w:cs="Arial"/>
          <w:sz w:val="20"/>
          <w:szCs w:val="20"/>
        </w:rPr>
      </w:pPr>
      <w:r w:rsidRPr="00C77159">
        <w:rPr>
          <w:rFonts w:ascii="Arial" w:hAnsi="Arial" w:cs="Arial"/>
          <w:sz w:val="20"/>
          <w:szCs w:val="20"/>
        </w:rPr>
        <w:t xml:space="preserve">les </w:t>
      </w:r>
      <w:r w:rsidRPr="00075EE7">
        <w:rPr>
          <w:rFonts w:ascii="Arial" w:hAnsi="Arial" w:cs="Arial"/>
          <w:b/>
          <w:sz w:val="20"/>
          <w:szCs w:val="20"/>
        </w:rPr>
        <w:t>espèces spectatrices</w:t>
      </w:r>
      <w:r w:rsidRPr="00C77159">
        <w:rPr>
          <w:rFonts w:ascii="Arial" w:hAnsi="Arial" w:cs="Arial"/>
          <w:sz w:val="20"/>
          <w:szCs w:val="20"/>
        </w:rPr>
        <w:t xml:space="preserve"> (qui ne participent pas à la transformation.)</w:t>
      </w:r>
    </w:p>
    <w:p w:rsidR="00BA73AE" w:rsidRDefault="00BA73AE" w:rsidP="00BA73AE">
      <w:pPr>
        <w:jc w:val="both"/>
        <w:rPr>
          <w:rFonts w:ascii="Arial" w:hAnsi="Arial" w:cs="Arial"/>
          <w:color w:val="FF0000"/>
          <w:sz w:val="32"/>
          <w:szCs w:val="20"/>
        </w:rPr>
      </w:pPr>
    </w:p>
    <w:p w:rsidR="00BA73AE" w:rsidRPr="00BA73AE" w:rsidRDefault="00BA73AE" w:rsidP="00BA73AE">
      <w:pPr>
        <w:pStyle w:val="Paragraphedeliste"/>
        <w:numPr>
          <w:ilvl w:val="0"/>
          <w:numId w:val="21"/>
        </w:numPr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BA73AE">
        <w:rPr>
          <w:rFonts w:ascii="Arial" w:hAnsi="Arial" w:cs="Arial"/>
          <w:color w:val="FF0000"/>
          <w:sz w:val="32"/>
          <w:szCs w:val="20"/>
        </w:rPr>
        <w:t xml:space="preserve">TP21 diaporama CORRECTION : Voir </w:t>
      </w:r>
      <w:r>
        <w:rPr>
          <w:rFonts w:ascii="Arial" w:hAnsi="Arial" w:cs="Arial"/>
          <w:color w:val="FF0000"/>
          <w:sz w:val="32"/>
          <w:szCs w:val="20"/>
        </w:rPr>
        <w:t xml:space="preserve">DIAPO </w:t>
      </w:r>
      <w:r w:rsidR="00292899">
        <w:rPr>
          <w:rFonts w:ascii="Arial" w:hAnsi="Arial" w:cs="Arial"/>
          <w:color w:val="FF0000"/>
          <w:sz w:val="32"/>
          <w:szCs w:val="20"/>
        </w:rPr>
        <w:t>2</w:t>
      </w:r>
      <w:r w:rsidRPr="00BA73AE">
        <w:rPr>
          <w:rFonts w:ascii="Arial" w:hAnsi="Arial" w:cs="Arial"/>
          <w:color w:val="FF0000"/>
          <w:sz w:val="32"/>
          <w:szCs w:val="20"/>
        </w:rPr>
        <w:t xml:space="preserve">  </w:t>
      </w:r>
    </w:p>
    <w:p w:rsidR="00C32835" w:rsidRPr="00D21D6A" w:rsidRDefault="00C32835" w:rsidP="008F1027">
      <w:pPr>
        <w:jc w:val="both"/>
        <w:rPr>
          <w:rFonts w:ascii="Arial" w:hAnsi="Arial" w:cs="Arial"/>
          <w:sz w:val="20"/>
          <w:szCs w:val="20"/>
        </w:rPr>
      </w:pPr>
    </w:p>
    <w:p w:rsidR="00D21D6A" w:rsidRDefault="00655AD4" w:rsidP="008F1027">
      <w:pPr>
        <w:jc w:val="both"/>
        <w:rPr>
          <w:rFonts w:ascii="Arial" w:hAnsi="Arial" w:cs="Arial"/>
          <w:sz w:val="20"/>
          <w:szCs w:val="20"/>
        </w:rPr>
      </w:pPr>
      <w:r w:rsidRPr="00075EE7">
        <w:rPr>
          <w:rFonts w:ascii="Arial" w:hAnsi="Arial" w:cs="Arial"/>
          <w:b/>
          <w:szCs w:val="22"/>
          <w:u w:val="single"/>
        </w:rPr>
        <w:sym w:font="Wingdings" w:char="F0E0"/>
      </w:r>
      <w:r w:rsidRPr="00075EE7">
        <w:rPr>
          <w:rFonts w:ascii="Arial" w:hAnsi="Arial" w:cs="Arial"/>
          <w:b/>
          <w:szCs w:val="22"/>
          <w:u w:val="single"/>
        </w:rPr>
        <w:t>BILAN</w:t>
      </w:r>
      <w:r w:rsidRPr="00075EE7">
        <w:rPr>
          <w:rFonts w:ascii="Arial" w:hAnsi="Arial" w:cs="Arial"/>
          <w:b/>
          <w:szCs w:val="22"/>
        </w:rPr>
        <w:t xml:space="preserve">: </w:t>
      </w:r>
      <w:r>
        <w:rPr>
          <w:rFonts w:ascii="Arial" w:hAnsi="Arial" w:cs="Arial"/>
          <w:b/>
          <w:szCs w:val="22"/>
        </w:rPr>
        <w:t xml:space="preserve"> </w:t>
      </w:r>
      <w:r w:rsidR="00D21D6A" w:rsidRPr="00D21D6A">
        <w:rPr>
          <w:rFonts w:ascii="Arial" w:hAnsi="Arial" w:cs="Arial"/>
          <w:sz w:val="20"/>
          <w:szCs w:val="20"/>
        </w:rPr>
        <w:t xml:space="preserve">Ecrire </w:t>
      </w:r>
      <w:r w:rsidR="008F1027">
        <w:rPr>
          <w:rFonts w:ascii="Arial" w:hAnsi="Arial" w:cs="Arial"/>
          <w:sz w:val="20"/>
          <w:szCs w:val="20"/>
        </w:rPr>
        <w:t xml:space="preserve">ci-dessous </w:t>
      </w:r>
      <w:r w:rsidR="00D21D6A" w:rsidRPr="00D21D6A">
        <w:rPr>
          <w:rFonts w:ascii="Arial" w:hAnsi="Arial" w:cs="Arial"/>
          <w:sz w:val="20"/>
          <w:szCs w:val="20"/>
        </w:rPr>
        <w:t>l’</w:t>
      </w:r>
      <w:r w:rsidR="00D21D6A" w:rsidRPr="00075EE7">
        <w:rPr>
          <w:rFonts w:ascii="Arial" w:hAnsi="Arial" w:cs="Arial"/>
          <w:b/>
          <w:sz w:val="20"/>
          <w:szCs w:val="20"/>
        </w:rPr>
        <w:t>équation de la réaction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8F1027">
        <w:rPr>
          <w:rFonts w:ascii="Arial" w:hAnsi="Arial" w:cs="Arial"/>
          <w:sz w:val="20"/>
          <w:szCs w:val="20"/>
        </w:rPr>
        <w:t>modélisant la transformation chimique</w:t>
      </w:r>
      <w:r w:rsidR="00D21D6A" w:rsidRPr="00D21D6A">
        <w:rPr>
          <w:rFonts w:ascii="Arial" w:hAnsi="Arial" w:cs="Arial"/>
          <w:sz w:val="20"/>
          <w:szCs w:val="20"/>
        </w:rPr>
        <w:t xml:space="preserve"> et </w:t>
      </w:r>
      <w:r w:rsidR="00312F9B">
        <w:rPr>
          <w:rFonts w:ascii="Arial" w:hAnsi="Arial" w:cs="Arial"/>
          <w:sz w:val="20"/>
          <w:szCs w:val="20"/>
          <w:u w:val="single"/>
        </w:rPr>
        <w:t>ajuster</w:t>
      </w:r>
      <w:r>
        <w:rPr>
          <w:rFonts w:ascii="Arial" w:hAnsi="Arial" w:cs="Arial"/>
          <w:sz w:val="20"/>
          <w:szCs w:val="20"/>
        </w:rPr>
        <w:t xml:space="preserve"> cette équation.</w:t>
      </w:r>
    </w:p>
    <w:p w:rsidR="00D21D6A" w:rsidRPr="00D21D6A" w:rsidRDefault="00393987" w:rsidP="00C7715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zh-TW"/>
        </w:rPr>
        <w:pict>
          <v:rect id="_x0000_s1349" style="position:absolute;left:0;text-align:left;margin-left:12.7pt;margin-top:1.3pt;width:504.2pt;height:30.75pt;z-index:251653120"/>
        </w:pict>
      </w:r>
    </w:p>
    <w:p w:rsidR="00D21D6A" w:rsidRPr="00D21D6A" w:rsidRDefault="00393987" w:rsidP="00D21D6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zh-TW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350" type="#_x0000_t32" style="position:absolute;margin-left:240.5pt;margin-top:6.85pt;width:39.4pt;height:0;z-index:251654144" o:connectortype="straight" strokeweight="1.5pt">
            <v:stroke endarrow="open" endarrowwidth="wide"/>
          </v:shape>
        </w:pict>
      </w:r>
    </w:p>
    <w:p w:rsidR="00D21D6A" w:rsidRPr="00D21D6A" w:rsidRDefault="00D21D6A" w:rsidP="00D21D6A">
      <w:pPr>
        <w:rPr>
          <w:rFonts w:ascii="Arial" w:hAnsi="Arial" w:cs="Arial"/>
          <w:sz w:val="20"/>
          <w:szCs w:val="20"/>
        </w:rPr>
      </w:pPr>
    </w:p>
    <w:p w:rsidR="00C77159" w:rsidRPr="00C77159" w:rsidRDefault="00C77159" w:rsidP="00C77159">
      <w:pPr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C77159">
        <w:rPr>
          <w:rFonts w:ascii="Arial" w:hAnsi="Arial" w:cs="Arial"/>
          <w:i/>
          <w:color w:val="000000" w:themeColor="text1"/>
          <w:sz w:val="20"/>
          <w:szCs w:val="20"/>
          <w:u w:val="single"/>
        </w:rPr>
        <w:t>Rappel 1 :</w:t>
      </w:r>
      <w:r w:rsidRPr="00C77159">
        <w:rPr>
          <w:rFonts w:ascii="Arial" w:hAnsi="Arial" w:cs="Arial"/>
          <w:i/>
          <w:color w:val="000000" w:themeColor="text1"/>
          <w:sz w:val="20"/>
          <w:szCs w:val="20"/>
        </w:rPr>
        <w:t xml:space="preserve"> Pour l’écriture de l’équation de réaction, on ne considère que les réactifs et les produits.</w:t>
      </w:r>
    </w:p>
    <w:p w:rsidR="00C77159" w:rsidRPr="00C77159" w:rsidRDefault="00C77159" w:rsidP="00C77159">
      <w:pPr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C77159">
        <w:rPr>
          <w:rFonts w:ascii="Arial" w:hAnsi="Arial" w:cs="Arial"/>
          <w:i/>
          <w:color w:val="000000" w:themeColor="text1"/>
          <w:sz w:val="20"/>
          <w:szCs w:val="20"/>
          <w:u w:val="single"/>
        </w:rPr>
        <w:t>Rappel  2 :</w:t>
      </w:r>
      <w:r w:rsidRPr="00C77159">
        <w:rPr>
          <w:rFonts w:ascii="Arial" w:hAnsi="Arial" w:cs="Arial"/>
          <w:i/>
          <w:color w:val="000000" w:themeColor="text1"/>
          <w:sz w:val="20"/>
          <w:szCs w:val="20"/>
        </w:rPr>
        <w:t xml:space="preserve"> lors d’une transformation chimique, il y a toujours conservation des éléments et de la charge électrique globale.</w:t>
      </w:r>
    </w:p>
    <w:p w:rsidR="00C77159" w:rsidRDefault="00C77159" w:rsidP="00C77159">
      <w:pPr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C77159">
        <w:rPr>
          <w:rFonts w:ascii="Arial" w:hAnsi="Arial" w:cs="Arial"/>
          <w:i/>
          <w:color w:val="000000" w:themeColor="text1"/>
          <w:sz w:val="20"/>
          <w:szCs w:val="20"/>
        </w:rPr>
        <w:t xml:space="preserve">         Il est donc parfois nécessaire d’ajuster l’équation de réaction à l’aide des coefficients stœchiométriques (voir </w:t>
      </w:r>
      <w:r w:rsidRPr="00F36DB3">
        <w:rPr>
          <w:rFonts w:ascii="Arial" w:hAnsi="Arial" w:cs="Arial"/>
          <w:i/>
          <w:color w:val="000000" w:themeColor="text1"/>
          <w:sz w:val="20"/>
          <w:szCs w:val="20"/>
        </w:rPr>
        <w:t>activ prépa</w:t>
      </w:r>
      <w:r w:rsidRPr="00C77159">
        <w:rPr>
          <w:rFonts w:ascii="Arial" w:hAnsi="Arial" w:cs="Arial"/>
          <w:i/>
          <w:color w:val="000000" w:themeColor="text1"/>
          <w:sz w:val="20"/>
          <w:szCs w:val="20"/>
        </w:rPr>
        <w:t>)</w:t>
      </w:r>
    </w:p>
    <w:p w:rsidR="00BA73AE" w:rsidRDefault="00BA73AE" w:rsidP="00C77159">
      <w:pPr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:rsidR="00BA73AE" w:rsidRPr="00BA73AE" w:rsidRDefault="00BA73AE" w:rsidP="00BA73AE">
      <w:pPr>
        <w:pStyle w:val="Paragraphedeliste"/>
        <w:numPr>
          <w:ilvl w:val="0"/>
          <w:numId w:val="21"/>
        </w:numPr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BA73AE">
        <w:rPr>
          <w:rFonts w:ascii="Arial" w:hAnsi="Arial" w:cs="Arial"/>
          <w:color w:val="FF0000"/>
          <w:sz w:val="32"/>
          <w:szCs w:val="20"/>
        </w:rPr>
        <w:t xml:space="preserve">TP21 diaporama CORRECTION : Voir </w:t>
      </w:r>
      <w:r>
        <w:rPr>
          <w:rFonts w:ascii="Arial" w:hAnsi="Arial" w:cs="Arial"/>
          <w:color w:val="FF0000"/>
          <w:sz w:val="32"/>
          <w:szCs w:val="20"/>
        </w:rPr>
        <w:t>DIAPO 3</w:t>
      </w:r>
      <w:r w:rsidRPr="00BA73AE">
        <w:rPr>
          <w:rFonts w:ascii="Arial" w:hAnsi="Arial" w:cs="Arial"/>
          <w:color w:val="FF0000"/>
          <w:sz w:val="32"/>
          <w:szCs w:val="20"/>
        </w:rPr>
        <w:t xml:space="preserve">  </w:t>
      </w:r>
    </w:p>
    <w:p w:rsidR="00BA73AE" w:rsidRDefault="00BA73AE" w:rsidP="00C77159">
      <w:pPr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:rsidR="00026F63" w:rsidRPr="00655AD4" w:rsidRDefault="00026F63" w:rsidP="008F1027">
      <w:pPr>
        <w:rPr>
          <w:rFonts w:ascii="Arial" w:hAnsi="Arial" w:cs="Arial"/>
          <w:b/>
          <w:bCs/>
          <w:sz w:val="22"/>
          <w:szCs w:val="40"/>
          <w:u w:val="single"/>
        </w:rPr>
      </w:pPr>
    </w:p>
    <w:p w:rsidR="008F1027" w:rsidRPr="00AA5D62" w:rsidRDefault="008F1027" w:rsidP="00327EA6">
      <w:pPr>
        <w:rPr>
          <w:rFonts w:ascii="Arial" w:hAnsi="Arial" w:cs="Arial"/>
          <w:b/>
          <w:bCs/>
          <w:sz w:val="32"/>
          <w:szCs w:val="28"/>
          <w:u w:val="single"/>
        </w:rPr>
      </w:pPr>
      <w:r w:rsidRPr="00AA5D62">
        <w:rPr>
          <w:rFonts w:ascii="Arial" w:hAnsi="Arial" w:cs="Arial"/>
          <w:b/>
          <w:bCs/>
          <w:sz w:val="32"/>
          <w:szCs w:val="28"/>
          <w:u w:val="single"/>
        </w:rPr>
        <w:t xml:space="preserve">B – </w:t>
      </w:r>
      <w:r w:rsidR="00327EA6" w:rsidRPr="00AA5D62">
        <w:rPr>
          <w:rFonts w:ascii="Arial" w:hAnsi="Arial" w:cs="Arial"/>
          <w:b/>
          <w:bCs/>
          <w:sz w:val="32"/>
          <w:szCs w:val="28"/>
          <w:u w:val="single"/>
        </w:rPr>
        <w:t>Etude</w:t>
      </w:r>
      <w:r w:rsidRPr="00AA5D62">
        <w:rPr>
          <w:rFonts w:ascii="Arial" w:hAnsi="Arial" w:cs="Arial"/>
          <w:b/>
          <w:bCs/>
          <w:sz w:val="32"/>
          <w:szCs w:val="28"/>
          <w:u w:val="single"/>
        </w:rPr>
        <w:t xml:space="preserve"> de </w:t>
      </w:r>
      <w:r w:rsidR="00327EA6" w:rsidRPr="00AA5D62">
        <w:rPr>
          <w:rFonts w:ascii="Arial" w:hAnsi="Arial" w:cs="Arial"/>
          <w:b/>
          <w:bCs/>
          <w:sz w:val="32"/>
          <w:szCs w:val="28"/>
          <w:u w:val="single"/>
        </w:rPr>
        <w:t>l’état final en fonction des conditions initiales</w:t>
      </w:r>
    </w:p>
    <w:p w:rsidR="00327EA6" w:rsidRPr="003C43B0" w:rsidRDefault="00327EA6" w:rsidP="00327EA6">
      <w:pPr>
        <w:rPr>
          <w:rFonts w:ascii="Arial" w:hAnsi="Arial" w:cs="Arial"/>
          <w:sz w:val="8"/>
          <w:szCs w:val="8"/>
        </w:rPr>
      </w:pPr>
    </w:p>
    <w:p w:rsidR="00327EA6" w:rsidRPr="00C32835" w:rsidRDefault="00327EA6" w:rsidP="00327EA6">
      <w:pPr>
        <w:rPr>
          <w:rFonts w:ascii="Arial" w:hAnsi="Arial" w:cs="Arial"/>
          <w:i/>
          <w:iCs/>
          <w:sz w:val="20"/>
          <w:szCs w:val="20"/>
        </w:rPr>
      </w:pPr>
      <w:r w:rsidRPr="00C32835">
        <w:rPr>
          <w:rFonts w:ascii="Arial" w:hAnsi="Arial" w:cs="Arial"/>
          <w:i/>
          <w:iCs/>
          <w:sz w:val="20"/>
          <w:szCs w:val="20"/>
        </w:rPr>
        <w:t>Chaque groupe va effectuer la transformation chimique précédente en mélangeant des solutions aqueuses de sulfate de cuivre II (Cu</w:t>
      </w:r>
      <w:r w:rsidRPr="00C32835">
        <w:rPr>
          <w:rFonts w:ascii="Arial" w:hAnsi="Arial" w:cs="Arial"/>
          <w:i/>
          <w:iCs/>
          <w:sz w:val="20"/>
          <w:szCs w:val="20"/>
          <w:vertAlign w:val="superscript"/>
        </w:rPr>
        <w:t>2+</w:t>
      </w:r>
      <w:r w:rsidRPr="00C32835">
        <w:rPr>
          <w:rFonts w:ascii="Arial" w:hAnsi="Arial" w:cs="Arial"/>
          <w:i/>
          <w:iCs/>
          <w:sz w:val="20"/>
          <w:szCs w:val="20"/>
        </w:rPr>
        <w:t xml:space="preserve"> + SO</w:t>
      </w:r>
      <w:r w:rsidRPr="00C32835">
        <w:rPr>
          <w:rFonts w:ascii="Arial" w:hAnsi="Arial" w:cs="Arial"/>
          <w:i/>
          <w:iCs/>
          <w:sz w:val="20"/>
          <w:szCs w:val="20"/>
          <w:vertAlign w:val="subscript"/>
        </w:rPr>
        <w:t>4</w:t>
      </w:r>
      <w:r w:rsidRPr="00C32835">
        <w:rPr>
          <w:rFonts w:ascii="Arial" w:hAnsi="Arial" w:cs="Arial"/>
          <w:i/>
          <w:iCs/>
          <w:sz w:val="20"/>
          <w:szCs w:val="20"/>
          <w:vertAlign w:val="superscript"/>
        </w:rPr>
        <w:t xml:space="preserve">2- </w:t>
      </w:r>
      <w:r w:rsidRPr="00C32835">
        <w:rPr>
          <w:rFonts w:ascii="Arial" w:hAnsi="Arial" w:cs="Arial"/>
          <w:i/>
          <w:iCs/>
          <w:sz w:val="20"/>
          <w:szCs w:val="20"/>
        </w:rPr>
        <w:t>) et d’hydroxyde de sodium ( Na</w:t>
      </w:r>
      <w:r w:rsidRPr="00C32835">
        <w:rPr>
          <w:rFonts w:ascii="Arial" w:hAnsi="Arial" w:cs="Arial"/>
          <w:i/>
          <w:iCs/>
          <w:sz w:val="20"/>
          <w:szCs w:val="20"/>
          <w:vertAlign w:val="superscript"/>
        </w:rPr>
        <w:t>+</w:t>
      </w:r>
      <w:r w:rsidRPr="00C32835">
        <w:rPr>
          <w:rFonts w:ascii="Arial" w:hAnsi="Arial" w:cs="Arial"/>
          <w:i/>
          <w:iCs/>
          <w:sz w:val="20"/>
          <w:szCs w:val="20"/>
        </w:rPr>
        <w:t xml:space="preserve"> + </w:t>
      </w:r>
      <w:r w:rsidR="00256087">
        <w:rPr>
          <w:rFonts w:ascii="Arial" w:hAnsi="Arial" w:cs="Arial"/>
          <w:i/>
          <w:iCs/>
          <w:sz w:val="20"/>
          <w:szCs w:val="20"/>
        </w:rPr>
        <w:t>HO</w:t>
      </w:r>
      <w:r w:rsidRPr="00C32835">
        <w:rPr>
          <w:rFonts w:ascii="Arial" w:hAnsi="Arial" w:cs="Arial"/>
          <w:i/>
          <w:iCs/>
          <w:sz w:val="20"/>
          <w:szCs w:val="20"/>
          <w:vertAlign w:val="superscript"/>
        </w:rPr>
        <w:t>-</w:t>
      </w:r>
      <w:r w:rsidRPr="00C32835">
        <w:rPr>
          <w:rFonts w:ascii="Arial" w:hAnsi="Arial" w:cs="Arial"/>
          <w:i/>
          <w:iCs/>
          <w:sz w:val="20"/>
          <w:szCs w:val="20"/>
        </w:rPr>
        <w:t>) en proportions différentes.</w:t>
      </w:r>
    </w:p>
    <w:p w:rsidR="00327EA6" w:rsidRPr="00C32835" w:rsidRDefault="00327EA6" w:rsidP="00327EA6">
      <w:pPr>
        <w:rPr>
          <w:rFonts w:ascii="Arial" w:hAnsi="Arial" w:cs="Arial"/>
          <w:i/>
          <w:iCs/>
          <w:sz w:val="20"/>
          <w:szCs w:val="20"/>
        </w:rPr>
      </w:pPr>
      <w:r w:rsidRPr="00C32835">
        <w:rPr>
          <w:rFonts w:ascii="Arial" w:hAnsi="Arial" w:cs="Arial"/>
          <w:i/>
          <w:iCs/>
          <w:sz w:val="20"/>
          <w:szCs w:val="20"/>
        </w:rPr>
        <w:t>Les quantités du produit obtenu seront comparées en fonction des conditions initiales.</w:t>
      </w:r>
    </w:p>
    <w:p w:rsidR="00D21D6A" w:rsidRPr="00BE2AB2" w:rsidRDefault="00393987" w:rsidP="00D21D6A">
      <w:pPr>
        <w:spacing w:before="120" w:after="120"/>
        <w:rPr>
          <w:rFonts w:ascii="Arial" w:hAnsi="Arial" w:cs="Arial"/>
          <w:b/>
          <w:sz w:val="22"/>
          <w:szCs w:val="22"/>
          <w:u w:val="single"/>
        </w:rPr>
      </w:pPr>
      <w:r>
        <w:rPr>
          <w:noProof/>
        </w:rPr>
        <w:pict>
          <v:shape id="_x0000_s1383" type="#_x0000_t202" style="position:absolute;margin-left:509.35pt;margin-top:24.05pt;width:38.3pt;height:77.55pt;z-index:25169203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" filled="f" stroked="f">
            <v:textbox style="mso-next-textbox:#_x0000_s1383;mso-fit-shape-to-text:t">
              <w:txbxContent>
                <w:p w:rsidR="00655AD4" w:rsidRDefault="00655AD4">
                  <w:r>
                    <w:rPr>
                      <w:noProof/>
                    </w:rPr>
                    <w:drawing>
                      <wp:inline distT="0" distB="0" distL="0" distR="0">
                        <wp:extent cx="265052" cy="893929"/>
                        <wp:effectExtent l="0" t="0" r="0" b="0"/>
                        <wp:docPr id="21" name="Image 21" descr="https://lewebpedagogique.com/sciencesnomades/files/2009/03/burette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s://lewebpedagogique.com/sciencesnomades/files/2009/03/burette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22623" t="4447" r="27287" b="4456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266188" cy="8977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384" type="#_x0000_t202" style="position:absolute;margin-left:-7.25pt;margin-top:22.35pt;width:47pt;height:74.9pt;z-index:25169408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" filled="f" stroked="f">
            <v:textbox style="mso-next-textbox:#_x0000_s1384;mso-fit-shape-to-text:t">
              <w:txbxContent>
                <w:p w:rsidR="00655AD4" w:rsidRDefault="00655AD4">
                  <w:r>
                    <w:rPr>
                      <w:noProof/>
                    </w:rPr>
                    <w:drawing>
                      <wp:inline distT="0" distB="0" distL="0" distR="0">
                        <wp:extent cx="431328" cy="859809"/>
                        <wp:effectExtent l="0" t="0" r="0" b="0"/>
                        <wp:docPr id="23" name="Image 23" descr="Résultat de recherche d'images pour &quot;eprouvette schéma&quot;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Résultat de recherche d'images pour &quot;eprouvette schéma&quot;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1371" cy="85989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</w:rPr>
        <w:pict>
          <v:shape id="_x0000_s1346" type="#_x0000_t202" style="position:absolute;margin-left:274.1pt;margin-top:24.25pt;width:235.3pt;height:81.5pt;z-index:251650048" filled="f" stroked="f">
            <v:textbox style="mso-next-textbox:#_x0000_s1346">
              <w:txbxContent>
                <w:p w:rsidR="00655AD4" w:rsidRDefault="00655AD4" w:rsidP="00D21D6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27EA6">
                    <w:rPr>
                      <w:rFonts w:ascii="Arial" w:hAnsi="Arial" w:cs="Arial"/>
                      <w:sz w:val="20"/>
                      <w:szCs w:val="20"/>
                    </w:rPr>
                    <w:sym w:font="Wingdings" w:char="F08D"/>
                  </w:r>
                  <w:r w:rsidRPr="00327EA6">
                    <w:rPr>
                      <w:rFonts w:ascii="Arial" w:hAnsi="Arial" w:cs="Arial"/>
                      <w:sz w:val="20"/>
                      <w:szCs w:val="20"/>
                    </w:rPr>
                    <w:t xml:space="preserve"> A l’aide d’une burette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graduée </w:t>
                  </w:r>
                  <w:r w:rsidRPr="00327EA6">
                    <w:rPr>
                      <w:rFonts w:ascii="Arial" w:hAnsi="Arial" w:cs="Arial"/>
                      <w:sz w:val="20"/>
                      <w:szCs w:val="20"/>
                    </w:rPr>
                    <w:t>(sous la hotte), ajouter précisément le volume V</w:t>
                  </w:r>
                  <w:r w:rsidRPr="00327EA6">
                    <w:rPr>
                      <w:rFonts w:ascii="Arial" w:hAnsi="Arial" w:cs="Arial"/>
                      <w:sz w:val="20"/>
                      <w:szCs w:val="20"/>
                      <w:vertAlign w:val="subscript"/>
                    </w:rPr>
                    <w:t>2</w:t>
                  </w:r>
                  <w:r w:rsidRPr="00327EA6">
                    <w:rPr>
                      <w:rFonts w:ascii="Arial" w:hAnsi="Arial" w:cs="Arial"/>
                      <w:sz w:val="20"/>
                      <w:szCs w:val="20"/>
                    </w:rPr>
                    <w:t xml:space="preserve"> de solution de soude correspondant à votre groupe.</w:t>
                  </w:r>
                </w:p>
                <w:p w:rsidR="00655AD4" w:rsidRPr="008E3666" w:rsidRDefault="00655AD4" w:rsidP="00D21D6A">
                  <w:pPr>
                    <w:rPr>
                      <w:rFonts w:ascii="Arial" w:hAnsi="Arial" w:cs="Arial"/>
                      <w:sz w:val="6"/>
                      <w:szCs w:val="20"/>
                    </w:rPr>
                  </w:pPr>
                </w:p>
                <w:p w:rsidR="00655AD4" w:rsidRPr="008E3666" w:rsidRDefault="00655AD4" w:rsidP="00D21D6A">
                  <w:pPr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8E3666">
                    <w:rPr>
                      <w:rFonts w:ascii="Arial" w:hAnsi="Arial" w:cs="Arial"/>
                      <w:i/>
                      <w:sz w:val="20"/>
                      <w:szCs w:val="20"/>
                    </w:rPr>
                    <w:t xml:space="preserve">À ce volume (en mL) correspond une quantité de matière (en mmol) d’ions </w:t>
                  </w:r>
                  <w:r w:rsidR="00256087">
                    <w:rPr>
                      <w:rFonts w:ascii="Arial" w:hAnsi="Arial" w:cs="Arial"/>
                      <w:i/>
                      <w:sz w:val="20"/>
                      <w:szCs w:val="20"/>
                    </w:rPr>
                    <w:t>HO</w:t>
                  </w:r>
                  <w:r w:rsidRPr="008E3666">
                    <w:rPr>
                      <w:rFonts w:ascii="Arial" w:hAnsi="Arial" w:cs="Arial"/>
                      <w:i/>
                      <w:sz w:val="20"/>
                      <w:szCs w:val="20"/>
                      <w:vertAlign w:val="superscript"/>
                    </w:rPr>
                    <w:t>–</w:t>
                  </w:r>
                  <w:r w:rsidRPr="008E3666">
                    <w:rPr>
                      <w:rFonts w:ascii="Arial" w:hAnsi="Arial" w:cs="Arial"/>
                      <w:i/>
                      <w:sz w:val="20"/>
                      <w:szCs w:val="20"/>
                    </w:rPr>
                    <w:t xml:space="preserve"> introduite (voir tableau ci-dessous)</w:t>
                  </w:r>
                </w:p>
              </w:txbxContent>
            </v:textbox>
          </v:shape>
        </w:pict>
      </w:r>
      <w:r w:rsidR="003C43B0" w:rsidRPr="003C43B0">
        <w:rPr>
          <w:rFonts w:ascii="Arial" w:hAnsi="Arial" w:cs="Arial"/>
          <w:b/>
          <w:sz w:val="22"/>
          <w:szCs w:val="22"/>
          <w:u w:val="single"/>
        </w:rPr>
        <w:sym w:font="Wingdings" w:char="F0E0"/>
      </w:r>
      <w:r w:rsidR="00D21D6A" w:rsidRPr="00BE2AB2">
        <w:rPr>
          <w:rFonts w:ascii="Arial" w:hAnsi="Arial" w:cs="Arial"/>
          <w:b/>
          <w:sz w:val="22"/>
          <w:szCs w:val="22"/>
          <w:u w:val="single"/>
        </w:rPr>
        <w:t>Manipulation</w:t>
      </w:r>
      <w:r w:rsidR="00BE2AB2" w:rsidRPr="00BE2AB2">
        <w:rPr>
          <w:rFonts w:ascii="Arial" w:hAnsi="Arial" w:cs="Arial"/>
          <w:b/>
          <w:sz w:val="22"/>
          <w:szCs w:val="22"/>
          <w:u w:val="single"/>
        </w:rPr>
        <w:t xml:space="preserve"> et mise en commun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6"/>
        <w:gridCol w:w="5456"/>
      </w:tblGrid>
      <w:tr w:rsidR="00D21D6A" w:rsidRPr="00D21D6A" w:rsidTr="00655AD4">
        <w:trPr>
          <w:trHeight w:val="1301"/>
        </w:trPr>
        <w:tc>
          <w:tcPr>
            <w:tcW w:w="5456" w:type="dxa"/>
          </w:tcPr>
          <w:p w:rsidR="00D21D6A" w:rsidRDefault="00393987" w:rsidP="008E3666">
            <w:pPr>
              <w:ind w:left="851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pict>
                <v:shape id="_x0000_s1382" type="#_x0000_t202" style="position:absolute;left:0;text-align:left;margin-left:228.1pt;margin-top:20.35pt;width:34.55pt;height:34.05pt;z-index:25168998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" filled="f" stroked="f">
                  <v:textbox style="mso-next-textbox:#_x0000_s1382;mso-fit-shape-to-text:t">
                    <w:txbxContent>
                      <w:p w:rsidR="00655AD4" w:rsidRDefault="00655AD4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237975" cy="341193"/>
                              <wp:effectExtent l="0" t="0" r="0" b="0"/>
                              <wp:docPr id="20" name="Image 20" descr="Résultat de recherche d'images pour &quot;erlenmeyer schéma&quot;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Résultat de recherche d'images pour &quot;erlenmeyer schéma&quot;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 rotWithShape="1"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 l="14335" t="15145" r="15675" b="9499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239623" cy="34355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53640926-AAD7-44D8-BBD7-CCE9431645EC}">
                                          <a14:shadowObscured xmlns:a14="http://schemas.microsoft.com/office/drawing/2010/main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D21D6A" w:rsidRPr="00D21D6A">
              <w:rPr>
                <w:rFonts w:ascii="Arial" w:hAnsi="Arial" w:cs="Arial"/>
                <w:sz w:val="20"/>
                <w:szCs w:val="20"/>
              </w:rPr>
              <w:sym w:font="Wingdings" w:char="F08C"/>
            </w:r>
            <w:r w:rsidR="00D21D6A" w:rsidRPr="00D21D6A">
              <w:rPr>
                <w:rFonts w:ascii="Arial" w:hAnsi="Arial" w:cs="Arial"/>
                <w:sz w:val="20"/>
                <w:szCs w:val="20"/>
              </w:rPr>
              <w:t xml:space="preserve"> Prélever précisément avec une éprouvette graduée un volume V</w:t>
            </w:r>
            <w:r w:rsidR="00D21D6A" w:rsidRPr="00D21D6A">
              <w:rPr>
                <w:rFonts w:ascii="Arial" w:hAnsi="Arial" w:cs="Arial"/>
                <w:sz w:val="20"/>
                <w:szCs w:val="20"/>
                <w:vertAlign w:val="subscript"/>
              </w:rPr>
              <w:t>1</w:t>
            </w:r>
            <w:r w:rsidR="00D21D6A" w:rsidRPr="00D21D6A">
              <w:rPr>
                <w:rFonts w:ascii="Arial" w:hAnsi="Arial" w:cs="Arial"/>
                <w:sz w:val="20"/>
                <w:szCs w:val="20"/>
              </w:rPr>
              <w:t>=</w:t>
            </w:r>
            <w:r w:rsidR="00655AD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21D6A" w:rsidRPr="00D21D6A">
              <w:rPr>
                <w:rFonts w:ascii="Arial" w:hAnsi="Arial" w:cs="Arial"/>
                <w:sz w:val="20"/>
                <w:szCs w:val="20"/>
              </w:rPr>
              <w:t>30 mL de  solution de sulfate de cuivre</w:t>
            </w:r>
            <w:r w:rsidR="00D01693">
              <w:rPr>
                <w:rFonts w:ascii="Arial" w:hAnsi="Arial" w:cs="Arial"/>
                <w:sz w:val="20"/>
                <w:szCs w:val="20"/>
              </w:rPr>
              <w:t>.</w:t>
            </w:r>
            <w:r w:rsidR="007A3F2E">
              <w:rPr>
                <w:rFonts w:ascii="Arial" w:hAnsi="Arial" w:cs="Arial"/>
                <w:sz w:val="20"/>
                <w:szCs w:val="20"/>
              </w:rPr>
              <w:br/>
              <w:t>Verser cette solution</w:t>
            </w:r>
            <w:r w:rsidR="00D21D6A" w:rsidRPr="00D21D6A">
              <w:rPr>
                <w:rFonts w:ascii="Arial" w:hAnsi="Arial" w:cs="Arial"/>
                <w:sz w:val="20"/>
                <w:szCs w:val="20"/>
              </w:rPr>
              <w:t xml:space="preserve"> dans un erlenmeyer.</w:t>
            </w:r>
          </w:p>
          <w:p w:rsidR="008E3666" w:rsidRPr="008E3666" w:rsidRDefault="008E3666" w:rsidP="008E3666">
            <w:pPr>
              <w:ind w:left="851"/>
              <w:rPr>
                <w:rFonts w:ascii="Arial" w:hAnsi="Arial" w:cs="Arial"/>
                <w:sz w:val="10"/>
                <w:szCs w:val="20"/>
              </w:rPr>
            </w:pPr>
          </w:p>
          <w:p w:rsidR="00BE55CC" w:rsidRDefault="00406A25" w:rsidP="00BE55CC">
            <w:pPr>
              <w:ind w:left="851"/>
              <w:rPr>
                <w:rFonts w:ascii="Arial" w:hAnsi="Arial" w:cs="Arial"/>
                <w:i/>
                <w:sz w:val="20"/>
                <w:szCs w:val="20"/>
              </w:rPr>
            </w:pPr>
            <w:r w:rsidRPr="008E3666">
              <w:rPr>
                <w:rFonts w:ascii="Arial" w:hAnsi="Arial" w:cs="Arial"/>
                <w:i/>
                <w:sz w:val="20"/>
                <w:szCs w:val="20"/>
              </w:rPr>
              <w:t>La quantité de matière initiale de Cu</w:t>
            </w:r>
            <w:r w:rsidRPr="008E3666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2+</w:t>
            </w:r>
            <w:r w:rsidRPr="008E3666">
              <w:rPr>
                <w:rFonts w:ascii="Arial" w:hAnsi="Arial" w:cs="Arial"/>
                <w:i/>
                <w:sz w:val="20"/>
                <w:szCs w:val="20"/>
              </w:rPr>
              <w:t>prélevée est</w:t>
            </w:r>
            <w:r w:rsidR="00BE55CC">
              <w:rPr>
                <w:rFonts w:ascii="Arial" w:hAnsi="Arial" w:cs="Arial"/>
                <w:i/>
                <w:sz w:val="20"/>
                <w:szCs w:val="20"/>
              </w:rPr>
              <w:t xml:space="preserve">    </w:t>
            </w:r>
          </w:p>
          <w:p w:rsidR="00D21D6A" w:rsidRPr="008E3666" w:rsidRDefault="00BE55CC" w:rsidP="00BE55CC">
            <w:pPr>
              <w:ind w:left="851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         </w:t>
            </w:r>
            <w:r w:rsidR="00406A25" w:rsidRPr="008E3666">
              <w:rPr>
                <w:rFonts w:ascii="Arial" w:hAnsi="Arial" w:cs="Arial"/>
                <w:i/>
                <w:sz w:val="20"/>
                <w:szCs w:val="20"/>
              </w:rPr>
              <w:t xml:space="preserve"> n</w:t>
            </w:r>
            <w:r w:rsidR="00406A25" w:rsidRPr="008E3666">
              <w:rPr>
                <w:rFonts w:ascii="Arial" w:hAnsi="Arial" w:cs="Arial"/>
                <w:i/>
                <w:sz w:val="20"/>
                <w:szCs w:val="20"/>
                <w:vertAlign w:val="subscript"/>
              </w:rPr>
              <w:t>i</w:t>
            </w:r>
            <w:r w:rsidR="00406A25" w:rsidRPr="008E3666">
              <w:rPr>
                <w:rFonts w:ascii="Arial" w:hAnsi="Arial" w:cs="Arial"/>
                <w:i/>
                <w:sz w:val="20"/>
                <w:szCs w:val="20"/>
              </w:rPr>
              <w:t>(Cu</w:t>
            </w:r>
            <w:r w:rsidR="00406A25" w:rsidRPr="008E3666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2+</w:t>
            </w:r>
            <w:r w:rsidR="00406A25" w:rsidRPr="008E3666">
              <w:rPr>
                <w:rFonts w:ascii="Arial" w:hAnsi="Arial" w:cs="Arial"/>
                <w:i/>
                <w:sz w:val="20"/>
                <w:szCs w:val="20"/>
              </w:rPr>
              <w:t xml:space="preserve">) </w:t>
            </w:r>
            <w:r w:rsidR="00406A25" w:rsidRPr="008E3666">
              <w:rPr>
                <w:rStyle w:val="ff15"/>
                <w:rFonts w:ascii="Arial" w:hAnsi="Arial" w:cs="Arial"/>
                <w:i/>
                <w:sz w:val="20"/>
                <w:szCs w:val="20"/>
              </w:rPr>
              <w:t>=</w:t>
            </w:r>
            <w:r w:rsidR="00406A25" w:rsidRPr="008E3666">
              <w:rPr>
                <w:rStyle w:val="fff1"/>
                <w:rFonts w:ascii="Arial" w:hAnsi="Arial" w:cs="Arial"/>
                <w:i/>
                <w:sz w:val="20"/>
                <w:szCs w:val="20"/>
              </w:rPr>
              <w:t xml:space="preserve"> 3,0 </w:t>
            </w:r>
            <w:r w:rsidR="00406A25" w:rsidRPr="008E3666">
              <w:rPr>
                <w:rStyle w:val="ff15"/>
                <w:rFonts w:ascii="Arial" w:hAnsi="Arial" w:cs="Arial"/>
                <w:i/>
                <w:sz w:val="20"/>
                <w:szCs w:val="20"/>
              </w:rPr>
              <w:t>×</w:t>
            </w:r>
            <w:r w:rsidR="00406A25" w:rsidRPr="008E3666">
              <w:rPr>
                <w:rStyle w:val="fff1"/>
                <w:rFonts w:ascii="Arial" w:hAnsi="Arial" w:cs="Arial"/>
                <w:i/>
                <w:sz w:val="20"/>
                <w:szCs w:val="20"/>
              </w:rPr>
              <w:t xml:space="preserve"> 10</w:t>
            </w:r>
            <w:r w:rsidR="00406A25" w:rsidRPr="008E3666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–3</w:t>
            </w:r>
            <w:r w:rsidR="00406A25" w:rsidRPr="008E3666">
              <w:rPr>
                <w:rFonts w:ascii="Arial" w:hAnsi="Arial" w:cs="Arial"/>
                <w:i/>
                <w:sz w:val="20"/>
                <w:szCs w:val="20"/>
              </w:rPr>
              <w:t xml:space="preserve">mol </w:t>
            </w:r>
            <w:r w:rsidR="00406A25" w:rsidRPr="008E3666">
              <w:rPr>
                <w:rStyle w:val="ff15"/>
                <w:rFonts w:ascii="Arial" w:hAnsi="Arial" w:cs="Arial"/>
                <w:i/>
                <w:sz w:val="20"/>
                <w:szCs w:val="20"/>
              </w:rPr>
              <w:t>=</w:t>
            </w:r>
            <w:r w:rsidR="00406A25" w:rsidRPr="008E3666">
              <w:rPr>
                <w:rFonts w:ascii="Arial" w:hAnsi="Arial" w:cs="Arial"/>
                <w:i/>
                <w:sz w:val="20"/>
                <w:szCs w:val="20"/>
              </w:rPr>
              <w:t xml:space="preserve"> 3,0 mmol.</w:t>
            </w:r>
          </w:p>
        </w:tc>
        <w:tc>
          <w:tcPr>
            <w:tcW w:w="5456" w:type="dxa"/>
          </w:tcPr>
          <w:p w:rsidR="00D21D6A" w:rsidRPr="00D21D6A" w:rsidRDefault="00D21D6A" w:rsidP="000019D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75EE7" w:rsidRPr="00AA5D62" w:rsidRDefault="00075EE7" w:rsidP="00D21D6A">
      <w:pPr>
        <w:rPr>
          <w:rFonts w:ascii="Arial" w:hAnsi="Arial" w:cs="Arial"/>
          <w:sz w:val="12"/>
          <w:szCs w:val="20"/>
        </w:rPr>
      </w:pPr>
    </w:p>
    <w:p w:rsidR="00655AD4" w:rsidRPr="00655AD4" w:rsidRDefault="00655AD4" w:rsidP="00075EE7">
      <w:pPr>
        <w:spacing w:line="276" w:lineRule="auto"/>
        <w:rPr>
          <w:rFonts w:ascii="Arial" w:hAnsi="Arial" w:cs="Arial"/>
          <w:sz w:val="10"/>
          <w:szCs w:val="20"/>
        </w:rPr>
      </w:pPr>
    </w:p>
    <w:p w:rsidR="00D21D6A" w:rsidRPr="00D21D6A" w:rsidRDefault="00D21D6A" w:rsidP="00075EE7">
      <w:pPr>
        <w:spacing w:line="276" w:lineRule="auto"/>
        <w:rPr>
          <w:rFonts w:ascii="Arial" w:hAnsi="Arial" w:cs="Arial"/>
          <w:sz w:val="20"/>
          <w:szCs w:val="20"/>
        </w:rPr>
      </w:pPr>
      <w:r w:rsidRPr="00D21D6A">
        <w:rPr>
          <w:rFonts w:ascii="Arial" w:hAnsi="Arial" w:cs="Arial"/>
          <w:sz w:val="20"/>
          <w:szCs w:val="20"/>
        </w:rPr>
        <w:sym w:font="Wingdings" w:char="F08E"/>
      </w:r>
      <w:r w:rsidR="008E3666" w:rsidRPr="00D21D6A">
        <w:rPr>
          <w:rFonts w:ascii="Arial" w:hAnsi="Arial" w:cs="Arial"/>
          <w:sz w:val="20"/>
          <w:szCs w:val="20"/>
        </w:rPr>
        <w:t>Apporter votre erlenmeyer au bureau</w:t>
      </w:r>
      <w:r w:rsidR="00AE5D6A">
        <w:rPr>
          <w:rFonts w:ascii="Arial" w:hAnsi="Arial" w:cs="Arial"/>
          <w:sz w:val="20"/>
          <w:szCs w:val="20"/>
        </w:rPr>
        <w:t xml:space="preserve"> du professeur</w:t>
      </w:r>
      <w:r w:rsidR="008E3666" w:rsidRPr="00D21D6A">
        <w:rPr>
          <w:rFonts w:ascii="Arial" w:hAnsi="Arial" w:cs="Arial"/>
          <w:sz w:val="20"/>
          <w:szCs w:val="20"/>
        </w:rPr>
        <w:t>.</w:t>
      </w:r>
    </w:p>
    <w:p w:rsidR="00197D80" w:rsidRDefault="00D21D6A" w:rsidP="00075EE7">
      <w:pPr>
        <w:spacing w:line="276" w:lineRule="auto"/>
        <w:rPr>
          <w:rFonts w:ascii="Arial" w:hAnsi="Arial" w:cs="Arial"/>
          <w:sz w:val="20"/>
          <w:szCs w:val="20"/>
        </w:rPr>
      </w:pPr>
      <w:r w:rsidRPr="00D21D6A">
        <w:rPr>
          <w:rFonts w:ascii="Arial" w:hAnsi="Arial" w:cs="Arial"/>
          <w:sz w:val="20"/>
          <w:szCs w:val="20"/>
        </w:rPr>
        <w:sym w:font="Wingdings" w:char="F08F"/>
      </w:r>
      <w:r w:rsidR="00197D80">
        <w:rPr>
          <w:rFonts w:ascii="Arial" w:hAnsi="Arial" w:cs="Arial"/>
          <w:sz w:val="20"/>
          <w:szCs w:val="20"/>
        </w:rPr>
        <w:t>Compléter la colonne « abondance du précipité » du tableau ci-dessous.</w:t>
      </w:r>
    </w:p>
    <w:p w:rsidR="00BA73AE" w:rsidRPr="00BA73AE" w:rsidRDefault="00BA73AE" w:rsidP="00BA73AE">
      <w:pPr>
        <w:pStyle w:val="Paragraphedeliste"/>
        <w:numPr>
          <w:ilvl w:val="0"/>
          <w:numId w:val="21"/>
        </w:numPr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BA73AE">
        <w:rPr>
          <w:rFonts w:ascii="Arial" w:hAnsi="Arial" w:cs="Arial"/>
          <w:color w:val="FF0000"/>
          <w:sz w:val="32"/>
          <w:szCs w:val="20"/>
        </w:rPr>
        <w:t xml:space="preserve">TP21 diaporama CORRECTION : Voir </w:t>
      </w:r>
      <w:r>
        <w:rPr>
          <w:rFonts w:ascii="Arial" w:hAnsi="Arial" w:cs="Arial"/>
          <w:color w:val="FF0000"/>
          <w:sz w:val="32"/>
          <w:szCs w:val="20"/>
        </w:rPr>
        <w:t>DIAPO 4</w:t>
      </w:r>
      <w:r w:rsidRPr="00BA73AE">
        <w:rPr>
          <w:rFonts w:ascii="Arial" w:hAnsi="Arial" w:cs="Arial"/>
          <w:color w:val="FF0000"/>
          <w:sz w:val="32"/>
          <w:szCs w:val="20"/>
        </w:rPr>
        <w:t xml:space="preserve">  </w:t>
      </w:r>
    </w:p>
    <w:p w:rsidR="00BE2AB2" w:rsidRDefault="00BE2AB2" w:rsidP="00D21D6A">
      <w:pPr>
        <w:rPr>
          <w:rFonts w:ascii="Arial" w:hAnsi="Arial" w:cs="Arial"/>
          <w:b/>
          <w:sz w:val="20"/>
          <w:szCs w:val="20"/>
          <w:u w:val="single"/>
        </w:rPr>
      </w:pPr>
    </w:p>
    <w:p w:rsidR="00D21D6A" w:rsidRPr="00075EE7" w:rsidRDefault="003C43B0" w:rsidP="00D21D6A">
      <w:pPr>
        <w:rPr>
          <w:rFonts w:ascii="Arial" w:hAnsi="Arial" w:cs="Arial"/>
          <w:b/>
          <w:szCs w:val="22"/>
          <w:u w:val="single"/>
        </w:rPr>
      </w:pPr>
      <w:r w:rsidRPr="00075EE7">
        <w:rPr>
          <w:rFonts w:ascii="Arial" w:hAnsi="Arial" w:cs="Arial"/>
          <w:b/>
          <w:szCs w:val="22"/>
          <w:u w:val="single"/>
        </w:rPr>
        <w:sym w:font="Wingdings" w:char="F0E0"/>
      </w:r>
      <w:r w:rsidR="00D21D6A" w:rsidRPr="00075EE7">
        <w:rPr>
          <w:rFonts w:ascii="Arial" w:hAnsi="Arial" w:cs="Arial"/>
          <w:b/>
          <w:szCs w:val="22"/>
          <w:u w:val="single"/>
        </w:rPr>
        <w:t>Tableau récapitulatif des manipulations des différents groupes</w:t>
      </w:r>
    </w:p>
    <w:p w:rsidR="00D21D6A" w:rsidRPr="00BE2AB2" w:rsidRDefault="00D21D6A" w:rsidP="00D21D6A">
      <w:pPr>
        <w:ind w:left="2410"/>
        <w:rPr>
          <w:rFonts w:ascii="Arial" w:hAnsi="Arial" w:cs="Arial"/>
          <w:sz w:val="10"/>
          <w:szCs w:val="10"/>
          <w:u w:val="single"/>
        </w:rPr>
      </w:pPr>
    </w:p>
    <w:tbl>
      <w:tblPr>
        <w:tblW w:w="10213" w:type="dxa"/>
        <w:tblInd w:w="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6"/>
        <w:gridCol w:w="1914"/>
        <w:gridCol w:w="2205"/>
        <w:gridCol w:w="1842"/>
        <w:gridCol w:w="1276"/>
        <w:gridCol w:w="1630"/>
      </w:tblGrid>
      <w:tr w:rsidR="00D01693" w:rsidRPr="00D21D6A" w:rsidTr="00AE5D6A">
        <w:trPr>
          <w:trHeight w:val="810"/>
        </w:trPr>
        <w:tc>
          <w:tcPr>
            <w:tcW w:w="1346" w:type="dxa"/>
          </w:tcPr>
          <w:p w:rsidR="00D01693" w:rsidRDefault="00D01693" w:rsidP="000019D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01693" w:rsidRPr="00D21D6A" w:rsidRDefault="00D01693" w:rsidP="000019D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1D6A">
              <w:rPr>
                <w:rFonts w:ascii="Arial" w:hAnsi="Arial" w:cs="Arial"/>
                <w:b/>
                <w:sz w:val="20"/>
                <w:szCs w:val="20"/>
              </w:rPr>
              <w:t>Expérience</w:t>
            </w:r>
          </w:p>
          <w:p w:rsidR="00D01693" w:rsidRPr="00D21D6A" w:rsidRDefault="00D01693" w:rsidP="000019D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1D6A">
              <w:rPr>
                <w:rFonts w:ascii="Arial" w:hAnsi="Arial" w:cs="Arial"/>
                <w:b/>
                <w:sz w:val="20"/>
                <w:szCs w:val="20"/>
              </w:rPr>
              <w:t>N°</w:t>
            </w:r>
          </w:p>
        </w:tc>
        <w:tc>
          <w:tcPr>
            <w:tcW w:w="1914" w:type="dxa"/>
          </w:tcPr>
          <w:p w:rsidR="00D01693" w:rsidRDefault="00D01693" w:rsidP="00D01693">
            <w:pPr>
              <w:jc w:val="center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 w:rsidRPr="00D21D6A">
              <w:rPr>
                <w:rFonts w:ascii="Arial" w:hAnsi="Arial" w:cs="Arial"/>
                <w:b/>
                <w:sz w:val="20"/>
                <w:szCs w:val="20"/>
              </w:rPr>
              <w:t xml:space="preserve">Quantité de matière </w:t>
            </w:r>
            <w:r>
              <w:rPr>
                <w:rFonts w:ascii="Arial" w:hAnsi="Arial" w:cs="Arial"/>
                <w:b/>
                <w:sz w:val="20"/>
                <w:szCs w:val="20"/>
              </w:rPr>
              <w:t>d’ion cuivre Cu</w:t>
            </w:r>
            <w:r w:rsidRPr="00D01693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2+</w:t>
            </w:r>
          </w:p>
          <w:p w:rsidR="00D01693" w:rsidRPr="008503E9" w:rsidRDefault="00D01693" w:rsidP="00D0169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(en mmol)</w:t>
            </w:r>
          </w:p>
        </w:tc>
        <w:tc>
          <w:tcPr>
            <w:tcW w:w="2205" w:type="dxa"/>
          </w:tcPr>
          <w:p w:rsidR="00D01693" w:rsidRDefault="00960430" w:rsidP="0096043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Volume </w:t>
            </w:r>
            <w:r w:rsidR="00D01693" w:rsidRPr="00D21D6A"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="00D01693" w:rsidRPr="00D21D6A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>2</w:t>
            </w:r>
            <w:r w:rsidR="00F36DB3">
              <w:rPr>
                <w:rFonts w:ascii="Arial" w:hAnsi="Arial" w:cs="Arial"/>
                <w:b/>
                <w:sz w:val="20"/>
                <w:szCs w:val="20"/>
                <w:vertAlign w:val="subscript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de </w:t>
            </w:r>
            <w:r w:rsidR="00D01693" w:rsidRPr="00D21D6A">
              <w:rPr>
                <w:rFonts w:ascii="Arial" w:hAnsi="Arial" w:cs="Arial"/>
                <w:b/>
                <w:sz w:val="20"/>
                <w:szCs w:val="20"/>
              </w:rPr>
              <w:t>solution d’hydroxyde de sodium</w:t>
            </w:r>
          </w:p>
          <w:p w:rsidR="00960430" w:rsidRPr="00D21D6A" w:rsidRDefault="00960430" w:rsidP="0096043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Pr="00D21D6A">
              <w:rPr>
                <w:rFonts w:ascii="Arial" w:hAnsi="Arial" w:cs="Arial"/>
                <w:b/>
                <w:sz w:val="20"/>
                <w:szCs w:val="20"/>
              </w:rPr>
              <w:t>en mL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1842" w:type="dxa"/>
          </w:tcPr>
          <w:p w:rsidR="00D01693" w:rsidRDefault="00D01693" w:rsidP="00EF4A57">
            <w:pPr>
              <w:jc w:val="center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 w:rsidRPr="00D21D6A">
              <w:rPr>
                <w:rFonts w:ascii="Arial" w:hAnsi="Arial" w:cs="Arial"/>
                <w:b/>
                <w:sz w:val="20"/>
                <w:szCs w:val="20"/>
              </w:rPr>
              <w:t>Quantité de matière d’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ion </w:t>
            </w:r>
            <w:r w:rsidRPr="00D21D6A">
              <w:rPr>
                <w:rFonts w:ascii="Arial" w:hAnsi="Arial" w:cs="Arial"/>
                <w:b/>
                <w:sz w:val="20"/>
                <w:szCs w:val="20"/>
              </w:rPr>
              <w:t xml:space="preserve">hydroxyde </w:t>
            </w:r>
            <w:r w:rsidR="00256087">
              <w:rPr>
                <w:rFonts w:ascii="Arial" w:hAnsi="Arial" w:cs="Arial"/>
                <w:b/>
                <w:sz w:val="20"/>
                <w:szCs w:val="20"/>
              </w:rPr>
              <w:t>HO</w:t>
            </w:r>
            <w:r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–</w:t>
            </w:r>
          </w:p>
          <w:p w:rsidR="00D01693" w:rsidRPr="00D01693" w:rsidRDefault="00D01693" w:rsidP="00EF4A5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(en mmol)</w:t>
            </w:r>
          </w:p>
        </w:tc>
        <w:tc>
          <w:tcPr>
            <w:tcW w:w="1276" w:type="dxa"/>
          </w:tcPr>
          <w:p w:rsidR="00D01693" w:rsidRPr="00D21D6A" w:rsidRDefault="00D01693" w:rsidP="000019D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1D6A">
              <w:rPr>
                <w:rFonts w:ascii="Arial" w:hAnsi="Arial" w:cs="Arial"/>
                <w:b/>
                <w:sz w:val="20"/>
                <w:szCs w:val="20"/>
              </w:rPr>
              <w:t>Abondance de précipité</w:t>
            </w:r>
          </w:p>
        </w:tc>
        <w:tc>
          <w:tcPr>
            <w:tcW w:w="1630" w:type="dxa"/>
          </w:tcPr>
          <w:p w:rsidR="00197D80" w:rsidRDefault="00D01693" w:rsidP="00197D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1D6A">
              <w:rPr>
                <w:rFonts w:ascii="Arial" w:hAnsi="Arial" w:cs="Arial"/>
                <w:b/>
                <w:sz w:val="20"/>
                <w:szCs w:val="20"/>
              </w:rPr>
              <w:t>Couleur</w:t>
            </w:r>
          </w:p>
          <w:p w:rsidR="00197D80" w:rsidRDefault="00197D80" w:rsidP="00197D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du filtrat </w:t>
            </w:r>
          </w:p>
          <w:p w:rsidR="00AE5D6A" w:rsidRPr="00AE5D6A" w:rsidRDefault="00AE5D6A" w:rsidP="00197D80">
            <w:pPr>
              <w:jc w:val="center"/>
              <w:rPr>
                <w:rFonts w:ascii="Arial" w:hAnsi="Arial" w:cs="Arial"/>
                <w:b/>
                <w:sz w:val="8"/>
                <w:szCs w:val="20"/>
              </w:rPr>
            </w:pPr>
          </w:p>
          <w:p w:rsidR="00D01693" w:rsidRPr="00D21D6A" w:rsidRDefault="00197D80" w:rsidP="00197D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36DB3">
              <w:rPr>
                <w:rFonts w:ascii="Arial" w:hAnsi="Arial" w:cs="Arial"/>
                <w:b/>
                <w:sz w:val="18"/>
                <w:szCs w:val="20"/>
              </w:rPr>
              <w:t>(</w:t>
            </w:r>
            <w:r w:rsidR="00D01693" w:rsidRPr="00F36DB3">
              <w:rPr>
                <w:rFonts w:ascii="Arial" w:hAnsi="Arial" w:cs="Arial"/>
                <w:b/>
                <w:i/>
                <w:sz w:val="18"/>
                <w:szCs w:val="20"/>
              </w:rPr>
              <w:t>voir partie C</w:t>
            </w:r>
            <w:r w:rsidR="00D01693" w:rsidRPr="00F36DB3">
              <w:rPr>
                <w:rFonts w:ascii="Arial" w:hAnsi="Arial" w:cs="Arial"/>
                <w:b/>
                <w:sz w:val="18"/>
                <w:szCs w:val="20"/>
              </w:rPr>
              <w:t>)</w:t>
            </w:r>
          </w:p>
        </w:tc>
      </w:tr>
      <w:tr w:rsidR="00D27045" w:rsidRPr="00D21D6A" w:rsidTr="00AE5D6A">
        <w:tc>
          <w:tcPr>
            <w:tcW w:w="1346" w:type="dxa"/>
          </w:tcPr>
          <w:p w:rsidR="00D27045" w:rsidRPr="0041543A" w:rsidRDefault="00D27045" w:rsidP="000019D8">
            <w:pPr>
              <w:jc w:val="center"/>
              <w:rPr>
                <w:rFonts w:ascii="Arial" w:hAnsi="Arial" w:cs="Arial"/>
                <w:b/>
                <w:bCs/>
              </w:rPr>
            </w:pPr>
            <w:r w:rsidRPr="0041543A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914" w:type="dxa"/>
          </w:tcPr>
          <w:p w:rsidR="00D27045" w:rsidRPr="0041543A" w:rsidRDefault="00D27045" w:rsidP="000019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3,0</w:t>
            </w:r>
          </w:p>
        </w:tc>
        <w:tc>
          <w:tcPr>
            <w:tcW w:w="4047" w:type="dxa"/>
            <w:gridSpan w:val="2"/>
          </w:tcPr>
          <w:p w:rsidR="00D27045" w:rsidRPr="0041543A" w:rsidRDefault="00D27045" w:rsidP="00655AD4">
            <w:pPr>
              <w:jc w:val="center"/>
              <w:rPr>
                <w:rFonts w:ascii="Arial" w:hAnsi="Arial" w:cs="Arial"/>
              </w:rPr>
            </w:pPr>
            <w:r w:rsidRPr="0041543A">
              <w:rPr>
                <w:rFonts w:ascii="Arial" w:hAnsi="Arial" w:cs="Arial"/>
              </w:rPr>
              <w:t>1,0</w:t>
            </w:r>
          </w:p>
        </w:tc>
        <w:tc>
          <w:tcPr>
            <w:tcW w:w="1276" w:type="dxa"/>
          </w:tcPr>
          <w:p w:rsidR="00D27045" w:rsidRPr="0041543A" w:rsidRDefault="00D27045" w:rsidP="000019D8">
            <w:pPr>
              <w:rPr>
                <w:rFonts w:ascii="Arial" w:hAnsi="Arial" w:cs="Arial"/>
              </w:rPr>
            </w:pPr>
          </w:p>
        </w:tc>
        <w:tc>
          <w:tcPr>
            <w:tcW w:w="1630" w:type="dxa"/>
          </w:tcPr>
          <w:p w:rsidR="00D27045" w:rsidRPr="0041543A" w:rsidRDefault="00D27045" w:rsidP="000019D8">
            <w:pPr>
              <w:rPr>
                <w:rFonts w:ascii="Arial" w:hAnsi="Arial" w:cs="Arial"/>
              </w:rPr>
            </w:pPr>
          </w:p>
        </w:tc>
      </w:tr>
      <w:tr w:rsidR="00D27045" w:rsidRPr="00D21D6A" w:rsidTr="00AE5D6A">
        <w:tc>
          <w:tcPr>
            <w:tcW w:w="1346" w:type="dxa"/>
          </w:tcPr>
          <w:p w:rsidR="00D27045" w:rsidRPr="0041543A" w:rsidRDefault="00D27045" w:rsidP="000019D8">
            <w:pPr>
              <w:jc w:val="center"/>
              <w:rPr>
                <w:rFonts w:ascii="Arial" w:hAnsi="Arial" w:cs="Arial"/>
                <w:b/>
                <w:bCs/>
              </w:rPr>
            </w:pPr>
            <w:r w:rsidRPr="0041543A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914" w:type="dxa"/>
          </w:tcPr>
          <w:p w:rsidR="00D27045" w:rsidRPr="0041543A" w:rsidRDefault="00D27045" w:rsidP="000019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3,0</w:t>
            </w:r>
          </w:p>
        </w:tc>
        <w:tc>
          <w:tcPr>
            <w:tcW w:w="4047" w:type="dxa"/>
            <w:gridSpan w:val="2"/>
          </w:tcPr>
          <w:p w:rsidR="00D27045" w:rsidRPr="0041543A" w:rsidRDefault="00D27045" w:rsidP="00655AD4">
            <w:pPr>
              <w:jc w:val="center"/>
              <w:rPr>
                <w:rFonts w:ascii="Arial" w:hAnsi="Arial" w:cs="Arial"/>
              </w:rPr>
            </w:pPr>
            <w:r w:rsidRPr="0041543A">
              <w:rPr>
                <w:rFonts w:ascii="Arial" w:hAnsi="Arial" w:cs="Arial"/>
              </w:rPr>
              <w:t>2,0</w:t>
            </w:r>
          </w:p>
        </w:tc>
        <w:tc>
          <w:tcPr>
            <w:tcW w:w="1276" w:type="dxa"/>
          </w:tcPr>
          <w:p w:rsidR="00D27045" w:rsidRPr="0041543A" w:rsidRDefault="00D27045" w:rsidP="000019D8">
            <w:pPr>
              <w:rPr>
                <w:rFonts w:ascii="Arial" w:hAnsi="Arial" w:cs="Arial"/>
              </w:rPr>
            </w:pPr>
          </w:p>
        </w:tc>
        <w:tc>
          <w:tcPr>
            <w:tcW w:w="1630" w:type="dxa"/>
          </w:tcPr>
          <w:p w:rsidR="00D27045" w:rsidRPr="0041543A" w:rsidRDefault="00D27045" w:rsidP="000019D8">
            <w:pPr>
              <w:rPr>
                <w:rFonts w:ascii="Arial" w:hAnsi="Arial" w:cs="Arial"/>
              </w:rPr>
            </w:pPr>
          </w:p>
        </w:tc>
      </w:tr>
      <w:tr w:rsidR="00D27045" w:rsidRPr="00D21D6A" w:rsidTr="00AE5D6A">
        <w:tc>
          <w:tcPr>
            <w:tcW w:w="1346" w:type="dxa"/>
          </w:tcPr>
          <w:p w:rsidR="00D27045" w:rsidRPr="0041543A" w:rsidRDefault="00D27045" w:rsidP="000019D8">
            <w:pPr>
              <w:jc w:val="center"/>
              <w:rPr>
                <w:rFonts w:ascii="Arial" w:hAnsi="Arial" w:cs="Arial"/>
                <w:b/>
                <w:bCs/>
              </w:rPr>
            </w:pPr>
            <w:r w:rsidRPr="0041543A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1914" w:type="dxa"/>
          </w:tcPr>
          <w:p w:rsidR="00D27045" w:rsidRPr="0041543A" w:rsidRDefault="00D27045" w:rsidP="000019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3,0</w:t>
            </w:r>
          </w:p>
        </w:tc>
        <w:tc>
          <w:tcPr>
            <w:tcW w:w="4047" w:type="dxa"/>
            <w:gridSpan w:val="2"/>
          </w:tcPr>
          <w:p w:rsidR="00D27045" w:rsidRPr="0041543A" w:rsidRDefault="00D27045" w:rsidP="00AE5D6A">
            <w:pPr>
              <w:jc w:val="center"/>
              <w:rPr>
                <w:rFonts w:ascii="Arial" w:hAnsi="Arial" w:cs="Arial"/>
              </w:rPr>
            </w:pPr>
            <w:r w:rsidRPr="0041543A">
              <w:rPr>
                <w:rFonts w:ascii="Arial" w:hAnsi="Arial" w:cs="Arial"/>
              </w:rPr>
              <w:t>3</w:t>
            </w:r>
            <w:r w:rsidR="00AE5D6A">
              <w:rPr>
                <w:rFonts w:ascii="Arial" w:hAnsi="Arial" w:cs="Arial"/>
              </w:rPr>
              <w:t>,5</w:t>
            </w:r>
          </w:p>
        </w:tc>
        <w:tc>
          <w:tcPr>
            <w:tcW w:w="1276" w:type="dxa"/>
          </w:tcPr>
          <w:p w:rsidR="00D27045" w:rsidRPr="0041543A" w:rsidRDefault="00D27045" w:rsidP="000019D8">
            <w:pPr>
              <w:rPr>
                <w:rFonts w:ascii="Arial" w:hAnsi="Arial" w:cs="Arial"/>
              </w:rPr>
            </w:pPr>
          </w:p>
        </w:tc>
        <w:tc>
          <w:tcPr>
            <w:tcW w:w="1630" w:type="dxa"/>
          </w:tcPr>
          <w:p w:rsidR="00D27045" w:rsidRPr="0041543A" w:rsidRDefault="00D27045" w:rsidP="000019D8">
            <w:pPr>
              <w:rPr>
                <w:rFonts w:ascii="Arial" w:hAnsi="Arial" w:cs="Arial"/>
              </w:rPr>
            </w:pPr>
          </w:p>
        </w:tc>
      </w:tr>
      <w:tr w:rsidR="00D27045" w:rsidRPr="00D21D6A" w:rsidTr="00AE5D6A">
        <w:tc>
          <w:tcPr>
            <w:tcW w:w="1346" w:type="dxa"/>
          </w:tcPr>
          <w:p w:rsidR="00D27045" w:rsidRPr="0041543A" w:rsidRDefault="00D27045" w:rsidP="000019D8">
            <w:pPr>
              <w:jc w:val="center"/>
              <w:rPr>
                <w:rFonts w:ascii="Arial" w:hAnsi="Arial" w:cs="Arial"/>
                <w:b/>
                <w:bCs/>
              </w:rPr>
            </w:pPr>
            <w:r w:rsidRPr="0041543A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1914" w:type="dxa"/>
          </w:tcPr>
          <w:p w:rsidR="00D27045" w:rsidRPr="0041543A" w:rsidRDefault="00D27045" w:rsidP="000019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3,0</w:t>
            </w:r>
          </w:p>
        </w:tc>
        <w:tc>
          <w:tcPr>
            <w:tcW w:w="4047" w:type="dxa"/>
            <w:gridSpan w:val="2"/>
          </w:tcPr>
          <w:p w:rsidR="00D27045" w:rsidRPr="0041543A" w:rsidRDefault="00D27045" w:rsidP="00655AD4">
            <w:pPr>
              <w:jc w:val="center"/>
              <w:rPr>
                <w:rFonts w:ascii="Arial" w:hAnsi="Arial" w:cs="Arial"/>
              </w:rPr>
            </w:pPr>
            <w:r w:rsidRPr="0041543A">
              <w:rPr>
                <w:rFonts w:ascii="Arial" w:hAnsi="Arial" w:cs="Arial"/>
              </w:rPr>
              <w:t>4,5</w:t>
            </w:r>
          </w:p>
        </w:tc>
        <w:tc>
          <w:tcPr>
            <w:tcW w:w="1276" w:type="dxa"/>
          </w:tcPr>
          <w:p w:rsidR="00D27045" w:rsidRPr="0041543A" w:rsidRDefault="00D27045" w:rsidP="000019D8">
            <w:pPr>
              <w:rPr>
                <w:rFonts w:ascii="Arial" w:hAnsi="Arial" w:cs="Arial"/>
              </w:rPr>
            </w:pPr>
          </w:p>
        </w:tc>
        <w:tc>
          <w:tcPr>
            <w:tcW w:w="1630" w:type="dxa"/>
          </w:tcPr>
          <w:p w:rsidR="00D27045" w:rsidRPr="0041543A" w:rsidRDefault="00D27045" w:rsidP="000019D8">
            <w:pPr>
              <w:rPr>
                <w:rFonts w:ascii="Arial" w:hAnsi="Arial" w:cs="Arial"/>
              </w:rPr>
            </w:pPr>
          </w:p>
        </w:tc>
      </w:tr>
      <w:tr w:rsidR="00D27045" w:rsidRPr="00D21D6A" w:rsidTr="00AE5D6A">
        <w:tc>
          <w:tcPr>
            <w:tcW w:w="1346" w:type="dxa"/>
          </w:tcPr>
          <w:p w:rsidR="00D27045" w:rsidRPr="0041543A" w:rsidRDefault="00D27045" w:rsidP="000019D8">
            <w:pPr>
              <w:jc w:val="center"/>
              <w:rPr>
                <w:rFonts w:ascii="Arial" w:hAnsi="Arial" w:cs="Arial"/>
                <w:b/>
                <w:bCs/>
              </w:rPr>
            </w:pPr>
            <w:r w:rsidRPr="0041543A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1914" w:type="dxa"/>
          </w:tcPr>
          <w:p w:rsidR="00D27045" w:rsidRPr="0041543A" w:rsidRDefault="00D27045" w:rsidP="000019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3,0</w:t>
            </w:r>
          </w:p>
        </w:tc>
        <w:tc>
          <w:tcPr>
            <w:tcW w:w="4047" w:type="dxa"/>
            <w:gridSpan w:val="2"/>
          </w:tcPr>
          <w:p w:rsidR="00D27045" w:rsidRPr="0041543A" w:rsidRDefault="00D27045" w:rsidP="00655AD4">
            <w:pPr>
              <w:jc w:val="center"/>
              <w:rPr>
                <w:rFonts w:ascii="Arial" w:hAnsi="Arial" w:cs="Arial"/>
              </w:rPr>
            </w:pPr>
            <w:r w:rsidRPr="0041543A">
              <w:rPr>
                <w:rFonts w:ascii="Arial" w:hAnsi="Arial" w:cs="Arial"/>
              </w:rPr>
              <w:t>6,0</w:t>
            </w:r>
          </w:p>
        </w:tc>
        <w:tc>
          <w:tcPr>
            <w:tcW w:w="1276" w:type="dxa"/>
          </w:tcPr>
          <w:p w:rsidR="00D27045" w:rsidRPr="0041543A" w:rsidRDefault="00D27045" w:rsidP="000019D8">
            <w:pPr>
              <w:rPr>
                <w:rFonts w:ascii="Arial" w:hAnsi="Arial" w:cs="Arial"/>
              </w:rPr>
            </w:pPr>
          </w:p>
        </w:tc>
        <w:tc>
          <w:tcPr>
            <w:tcW w:w="1630" w:type="dxa"/>
          </w:tcPr>
          <w:p w:rsidR="00D27045" w:rsidRPr="0041543A" w:rsidRDefault="00D27045" w:rsidP="000019D8">
            <w:pPr>
              <w:rPr>
                <w:rFonts w:ascii="Arial" w:hAnsi="Arial" w:cs="Arial"/>
              </w:rPr>
            </w:pPr>
          </w:p>
        </w:tc>
      </w:tr>
      <w:tr w:rsidR="00D27045" w:rsidRPr="00D21D6A" w:rsidTr="00AE5D6A">
        <w:tc>
          <w:tcPr>
            <w:tcW w:w="1346" w:type="dxa"/>
          </w:tcPr>
          <w:p w:rsidR="00D27045" w:rsidRPr="0041543A" w:rsidRDefault="00D27045" w:rsidP="000019D8">
            <w:pPr>
              <w:jc w:val="center"/>
              <w:rPr>
                <w:rFonts w:ascii="Arial" w:hAnsi="Arial" w:cs="Arial"/>
                <w:b/>
                <w:bCs/>
              </w:rPr>
            </w:pPr>
            <w:r w:rsidRPr="0041543A"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1914" w:type="dxa"/>
          </w:tcPr>
          <w:p w:rsidR="00D27045" w:rsidRPr="0041543A" w:rsidRDefault="00D27045" w:rsidP="000019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3,0</w:t>
            </w:r>
          </w:p>
        </w:tc>
        <w:tc>
          <w:tcPr>
            <w:tcW w:w="4047" w:type="dxa"/>
            <w:gridSpan w:val="2"/>
          </w:tcPr>
          <w:p w:rsidR="00D27045" w:rsidRPr="0041543A" w:rsidRDefault="00D27045" w:rsidP="00655AD4">
            <w:pPr>
              <w:jc w:val="center"/>
              <w:rPr>
                <w:rFonts w:ascii="Arial" w:hAnsi="Arial" w:cs="Arial"/>
              </w:rPr>
            </w:pPr>
            <w:r w:rsidRPr="0041543A">
              <w:rPr>
                <w:rFonts w:ascii="Arial" w:hAnsi="Arial" w:cs="Arial"/>
              </w:rPr>
              <w:t>7,5</w:t>
            </w:r>
          </w:p>
        </w:tc>
        <w:tc>
          <w:tcPr>
            <w:tcW w:w="1276" w:type="dxa"/>
          </w:tcPr>
          <w:p w:rsidR="00D27045" w:rsidRPr="0041543A" w:rsidRDefault="00D27045" w:rsidP="000019D8">
            <w:pPr>
              <w:rPr>
                <w:rFonts w:ascii="Arial" w:hAnsi="Arial" w:cs="Arial"/>
              </w:rPr>
            </w:pPr>
          </w:p>
        </w:tc>
        <w:tc>
          <w:tcPr>
            <w:tcW w:w="1630" w:type="dxa"/>
          </w:tcPr>
          <w:p w:rsidR="00D27045" w:rsidRPr="0041543A" w:rsidRDefault="00D27045" w:rsidP="000019D8">
            <w:pPr>
              <w:rPr>
                <w:rFonts w:ascii="Arial" w:hAnsi="Arial" w:cs="Arial"/>
              </w:rPr>
            </w:pPr>
          </w:p>
        </w:tc>
      </w:tr>
      <w:tr w:rsidR="00D27045" w:rsidRPr="00D21D6A" w:rsidTr="00AE5D6A">
        <w:tc>
          <w:tcPr>
            <w:tcW w:w="1346" w:type="dxa"/>
          </w:tcPr>
          <w:p w:rsidR="00D27045" w:rsidRPr="0041543A" w:rsidRDefault="00D27045" w:rsidP="000019D8">
            <w:pPr>
              <w:jc w:val="center"/>
              <w:rPr>
                <w:rFonts w:ascii="Arial" w:hAnsi="Arial" w:cs="Arial"/>
                <w:b/>
                <w:bCs/>
              </w:rPr>
            </w:pPr>
            <w:r w:rsidRPr="0041543A"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1914" w:type="dxa"/>
          </w:tcPr>
          <w:p w:rsidR="00D27045" w:rsidRPr="0041543A" w:rsidRDefault="00D27045" w:rsidP="00D016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3,0</w:t>
            </w:r>
          </w:p>
        </w:tc>
        <w:tc>
          <w:tcPr>
            <w:tcW w:w="4047" w:type="dxa"/>
            <w:gridSpan w:val="2"/>
          </w:tcPr>
          <w:p w:rsidR="00D27045" w:rsidRPr="0041543A" w:rsidRDefault="00D27045" w:rsidP="00655AD4">
            <w:pPr>
              <w:jc w:val="center"/>
              <w:rPr>
                <w:rFonts w:ascii="Arial" w:hAnsi="Arial" w:cs="Arial"/>
              </w:rPr>
            </w:pPr>
            <w:r w:rsidRPr="0041543A">
              <w:rPr>
                <w:rFonts w:ascii="Arial" w:hAnsi="Arial" w:cs="Arial"/>
              </w:rPr>
              <w:t>10</w:t>
            </w:r>
          </w:p>
        </w:tc>
        <w:tc>
          <w:tcPr>
            <w:tcW w:w="1276" w:type="dxa"/>
          </w:tcPr>
          <w:p w:rsidR="00D27045" w:rsidRPr="0041543A" w:rsidRDefault="00D27045" w:rsidP="000019D8">
            <w:pPr>
              <w:rPr>
                <w:rFonts w:ascii="Arial" w:hAnsi="Arial" w:cs="Arial"/>
              </w:rPr>
            </w:pPr>
          </w:p>
        </w:tc>
        <w:tc>
          <w:tcPr>
            <w:tcW w:w="1630" w:type="dxa"/>
          </w:tcPr>
          <w:p w:rsidR="00D27045" w:rsidRPr="0041543A" w:rsidRDefault="00D27045" w:rsidP="000019D8">
            <w:pPr>
              <w:rPr>
                <w:rFonts w:ascii="Arial" w:hAnsi="Arial" w:cs="Arial"/>
              </w:rPr>
            </w:pPr>
          </w:p>
        </w:tc>
      </w:tr>
      <w:tr w:rsidR="00D27045" w:rsidRPr="00D21D6A" w:rsidTr="00AE5D6A">
        <w:tc>
          <w:tcPr>
            <w:tcW w:w="1346" w:type="dxa"/>
          </w:tcPr>
          <w:p w:rsidR="00D27045" w:rsidRPr="0041543A" w:rsidRDefault="00D27045" w:rsidP="000019D8">
            <w:pPr>
              <w:jc w:val="center"/>
              <w:rPr>
                <w:rFonts w:ascii="Arial" w:hAnsi="Arial" w:cs="Arial"/>
                <w:b/>
                <w:bCs/>
              </w:rPr>
            </w:pPr>
            <w:r w:rsidRPr="0041543A"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1914" w:type="dxa"/>
          </w:tcPr>
          <w:p w:rsidR="00D27045" w:rsidRPr="0041543A" w:rsidRDefault="00D27045" w:rsidP="000019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3,0</w:t>
            </w:r>
          </w:p>
        </w:tc>
        <w:tc>
          <w:tcPr>
            <w:tcW w:w="4047" w:type="dxa"/>
            <w:gridSpan w:val="2"/>
          </w:tcPr>
          <w:p w:rsidR="00D27045" w:rsidRPr="0041543A" w:rsidRDefault="00D27045" w:rsidP="00655AD4">
            <w:pPr>
              <w:jc w:val="center"/>
              <w:rPr>
                <w:rFonts w:ascii="Arial" w:hAnsi="Arial" w:cs="Arial"/>
              </w:rPr>
            </w:pPr>
            <w:r w:rsidRPr="0041543A">
              <w:rPr>
                <w:rFonts w:ascii="Arial" w:hAnsi="Arial" w:cs="Arial"/>
              </w:rPr>
              <w:t>12,5</w:t>
            </w:r>
          </w:p>
        </w:tc>
        <w:tc>
          <w:tcPr>
            <w:tcW w:w="1276" w:type="dxa"/>
          </w:tcPr>
          <w:p w:rsidR="00D27045" w:rsidRPr="0041543A" w:rsidRDefault="00D27045" w:rsidP="000019D8">
            <w:pPr>
              <w:rPr>
                <w:rFonts w:ascii="Arial" w:hAnsi="Arial" w:cs="Arial"/>
              </w:rPr>
            </w:pPr>
          </w:p>
        </w:tc>
        <w:tc>
          <w:tcPr>
            <w:tcW w:w="1630" w:type="dxa"/>
          </w:tcPr>
          <w:p w:rsidR="00D27045" w:rsidRPr="0041543A" w:rsidRDefault="00D27045" w:rsidP="000019D8">
            <w:pPr>
              <w:rPr>
                <w:rFonts w:ascii="Arial" w:hAnsi="Arial" w:cs="Arial"/>
              </w:rPr>
            </w:pPr>
          </w:p>
        </w:tc>
      </w:tr>
      <w:tr w:rsidR="00D27045" w:rsidRPr="00D21D6A" w:rsidTr="00AE5D6A">
        <w:tc>
          <w:tcPr>
            <w:tcW w:w="1346" w:type="dxa"/>
          </w:tcPr>
          <w:p w:rsidR="00D27045" w:rsidRPr="0041543A" w:rsidRDefault="00D27045" w:rsidP="000019D8">
            <w:pPr>
              <w:jc w:val="center"/>
              <w:rPr>
                <w:rFonts w:ascii="Arial" w:hAnsi="Arial" w:cs="Arial"/>
                <w:b/>
                <w:bCs/>
              </w:rPr>
            </w:pPr>
            <w:r w:rsidRPr="0041543A"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1914" w:type="dxa"/>
          </w:tcPr>
          <w:p w:rsidR="00D27045" w:rsidRPr="0041543A" w:rsidRDefault="00D27045" w:rsidP="000019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3,0</w:t>
            </w:r>
          </w:p>
        </w:tc>
        <w:tc>
          <w:tcPr>
            <w:tcW w:w="4047" w:type="dxa"/>
            <w:gridSpan w:val="2"/>
          </w:tcPr>
          <w:p w:rsidR="00D27045" w:rsidRPr="0041543A" w:rsidRDefault="00D27045" w:rsidP="00655AD4">
            <w:pPr>
              <w:jc w:val="center"/>
              <w:rPr>
                <w:rFonts w:ascii="Arial" w:hAnsi="Arial" w:cs="Arial"/>
              </w:rPr>
            </w:pPr>
            <w:r w:rsidRPr="0041543A">
              <w:rPr>
                <w:rFonts w:ascii="Arial" w:hAnsi="Arial" w:cs="Arial"/>
              </w:rPr>
              <w:t>15</w:t>
            </w:r>
          </w:p>
        </w:tc>
        <w:tc>
          <w:tcPr>
            <w:tcW w:w="1276" w:type="dxa"/>
          </w:tcPr>
          <w:p w:rsidR="00D27045" w:rsidRPr="0041543A" w:rsidRDefault="00D27045" w:rsidP="000019D8">
            <w:pPr>
              <w:rPr>
                <w:rFonts w:ascii="Arial" w:hAnsi="Arial" w:cs="Arial"/>
              </w:rPr>
            </w:pPr>
          </w:p>
        </w:tc>
        <w:tc>
          <w:tcPr>
            <w:tcW w:w="1630" w:type="dxa"/>
          </w:tcPr>
          <w:p w:rsidR="00D27045" w:rsidRPr="0041543A" w:rsidRDefault="00D27045" w:rsidP="000019D8">
            <w:pPr>
              <w:rPr>
                <w:rFonts w:ascii="Arial" w:hAnsi="Arial" w:cs="Arial"/>
              </w:rPr>
            </w:pPr>
          </w:p>
        </w:tc>
      </w:tr>
    </w:tbl>
    <w:p w:rsidR="00BA73AE" w:rsidRDefault="00BA73AE" w:rsidP="003C43B0">
      <w:pPr>
        <w:tabs>
          <w:tab w:val="right" w:leader="dot" w:pos="10632"/>
        </w:tabs>
        <w:spacing w:before="120"/>
        <w:rPr>
          <w:rFonts w:ascii="Arial" w:hAnsi="Arial" w:cs="Arial"/>
          <w:b/>
          <w:szCs w:val="22"/>
          <w:u w:val="single"/>
        </w:rPr>
      </w:pPr>
    </w:p>
    <w:p w:rsidR="00BA73AE" w:rsidRPr="00BA73AE" w:rsidRDefault="00BA73AE" w:rsidP="00BA73AE">
      <w:pPr>
        <w:pStyle w:val="Paragraphedeliste"/>
        <w:numPr>
          <w:ilvl w:val="0"/>
          <w:numId w:val="21"/>
        </w:numPr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BA73AE">
        <w:rPr>
          <w:rFonts w:ascii="Arial" w:hAnsi="Arial" w:cs="Arial"/>
          <w:color w:val="FF0000"/>
          <w:sz w:val="32"/>
          <w:szCs w:val="20"/>
        </w:rPr>
        <w:t xml:space="preserve">TP21 diaporama CORRECTION : Voir </w:t>
      </w:r>
      <w:r>
        <w:rPr>
          <w:rFonts w:ascii="Arial" w:hAnsi="Arial" w:cs="Arial"/>
          <w:color w:val="FF0000"/>
          <w:sz w:val="32"/>
          <w:szCs w:val="20"/>
        </w:rPr>
        <w:t>DIAPO 5</w:t>
      </w:r>
      <w:r w:rsidRPr="00BA73AE">
        <w:rPr>
          <w:rFonts w:ascii="Arial" w:hAnsi="Arial" w:cs="Arial"/>
          <w:color w:val="FF0000"/>
          <w:sz w:val="32"/>
          <w:szCs w:val="20"/>
        </w:rPr>
        <w:t xml:space="preserve">  </w:t>
      </w:r>
    </w:p>
    <w:p w:rsidR="00BA73AE" w:rsidRDefault="00BA73AE" w:rsidP="003C43B0">
      <w:pPr>
        <w:tabs>
          <w:tab w:val="right" w:leader="dot" w:pos="10632"/>
        </w:tabs>
        <w:spacing w:before="120"/>
        <w:rPr>
          <w:rFonts w:ascii="Arial" w:hAnsi="Arial" w:cs="Arial"/>
          <w:b/>
          <w:szCs w:val="22"/>
          <w:u w:val="single"/>
        </w:rPr>
      </w:pPr>
    </w:p>
    <w:p w:rsidR="00D21D6A" w:rsidRPr="00075EE7" w:rsidRDefault="003C43B0" w:rsidP="003C43B0">
      <w:pPr>
        <w:tabs>
          <w:tab w:val="right" w:leader="dot" w:pos="10632"/>
        </w:tabs>
        <w:spacing w:before="120"/>
        <w:rPr>
          <w:rFonts w:ascii="Arial" w:hAnsi="Arial" w:cs="Arial"/>
          <w:b/>
          <w:szCs w:val="22"/>
          <w:u w:val="single"/>
        </w:rPr>
      </w:pPr>
      <w:r w:rsidRPr="00075EE7">
        <w:rPr>
          <w:rFonts w:ascii="Arial" w:hAnsi="Arial" w:cs="Arial"/>
          <w:b/>
          <w:szCs w:val="22"/>
          <w:u w:val="single"/>
        </w:rPr>
        <w:sym w:font="Wingdings" w:char="F0E0"/>
      </w:r>
      <w:r w:rsidR="008E3666" w:rsidRPr="00075EE7">
        <w:rPr>
          <w:rFonts w:ascii="Arial" w:hAnsi="Arial" w:cs="Arial"/>
          <w:b/>
          <w:szCs w:val="22"/>
          <w:u w:val="single"/>
        </w:rPr>
        <w:t>BILAN</w:t>
      </w:r>
      <w:r w:rsidR="008E3666" w:rsidRPr="00075EE7">
        <w:rPr>
          <w:rFonts w:ascii="Arial" w:hAnsi="Arial" w:cs="Arial"/>
          <w:b/>
          <w:szCs w:val="22"/>
        </w:rPr>
        <w:t xml:space="preserve">: </w:t>
      </w:r>
      <w:r w:rsidR="008E3666" w:rsidRPr="00075EE7">
        <w:rPr>
          <w:rFonts w:ascii="Arial" w:hAnsi="Arial" w:cs="Arial"/>
          <w:szCs w:val="22"/>
        </w:rPr>
        <w:t>Comment</w:t>
      </w:r>
      <w:r w:rsidR="00496DB9" w:rsidRPr="00075EE7">
        <w:rPr>
          <w:rFonts w:ascii="Arial" w:hAnsi="Arial" w:cs="Arial"/>
          <w:color w:val="000000" w:themeColor="text1"/>
          <w:szCs w:val="22"/>
        </w:rPr>
        <w:t xml:space="preserve"> évolue la quantité de produit </w:t>
      </w:r>
      <w:r w:rsidR="008E3666" w:rsidRPr="00075EE7">
        <w:rPr>
          <w:rFonts w:ascii="Arial" w:hAnsi="Arial" w:cs="Arial"/>
          <w:color w:val="000000" w:themeColor="text1"/>
          <w:szCs w:val="22"/>
        </w:rPr>
        <w:t xml:space="preserve">formé </w:t>
      </w:r>
      <w:r w:rsidR="00496DB9" w:rsidRPr="00075EE7">
        <w:rPr>
          <w:rFonts w:ascii="Arial" w:hAnsi="Arial" w:cs="Arial"/>
          <w:color w:val="000000" w:themeColor="text1"/>
          <w:szCs w:val="22"/>
        </w:rPr>
        <w:t xml:space="preserve">? </w:t>
      </w:r>
      <w:r w:rsidR="00783E99" w:rsidRPr="00075EE7">
        <w:rPr>
          <w:rFonts w:ascii="Arial" w:hAnsi="Arial" w:cs="Arial"/>
          <w:color w:val="000000" w:themeColor="text1"/>
          <w:szCs w:val="22"/>
        </w:rPr>
        <w:t>Proposer</w:t>
      </w:r>
      <w:r w:rsidR="00496DB9" w:rsidRPr="00075EE7">
        <w:rPr>
          <w:rFonts w:ascii="Arial" w:hAnsi="Arial" w:cs="Arial"/>
          <w:color w:val="000000" w:themeColor="text1"/>
          <w:szCs w:val="22"/>
        </w:rPr>
        <w:t xml:space="preserve"> une explication scientifique.</w:t>
      </w:r>
    </w:p>
    <w:p w:rsidR="00BE2AB2" w:rsidRDefault="00BE2AB2" w:rsidP="00D21D6A">
      <w:pPr>
        <w:tabs>
          <w:tab w:val="right" w:leader="dot" w:pos="10632"/>
        </w:tabs>
        <w:rPr>
          <w:rFonts w:ascii="Arial" w:hAnsi="Arial" w:cs="Arial"/>
          <w:sz w:val="20"/>
          <w:szCs w:val="20"/>
        </w:rPr>
      </w:pPr>
    </w:p>
    <w:p w:rsidR="00921481" w:rsidRDefault="00921481" w:rsidP="00D21D6A">
      <w:pPr>
        <w:tabs>
          <w:tab w:val="right" w:leader="dot" w:pos="10632"/>
        </w:tabs>
        <w:rPr>
          <w:rFonts w:ascii="Arial" w:hAnsi="Arial" w:cs="Arial"/>
          <w:sz w:val="28"/>
          <w:szCs w:val="20"/>
        </w:rPr>
      </w:pPr>
    </w:p>
    <w:p w:rsidR="00BA73AE" w:rsidRPr="00BA73AE" w:rsidRDefault="00BA73AE" w:rsidP="00BA73AE">
      <w:pPr>
        <w:pStyle w:val="Paragraphedeliste"/>
        <w:numPr>
          <w:ilvl w:val="0"/>
          <w:numId w:val="21"/>
        </w:numPr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BA73AE">
        <w:rPr>
          <w:rFonts w:ascii="Arial" w:hAnsi="Arial" w:cs="Arial"/>
          <w:color w:val="FF0000"/>
          <w:sz w:val="32"/>
          <w:szCs w:val="20"/>
        </w:rPr>
        <w:t xml:space="preserve">TP21 diaporama CORRECTION : Voir </w:t>
      </w:r>
      <w:r>
        <w:rPr>
          <w:rFonts w:ascii="Arial" w:hAnsi="Arial" w:cs="Arial"/>
          <w:color w:val="FF0000"/>
          <w:sz w:val="32"/>
          <w:szCs w:val="20"/>
        </w:rPr>
        <w:t>DIAPO 6</w:t>
      </w:r>
      <w:r w:rsidRPr="00BA73AE">
        <w:rPr>
          <w:rFonts w:ascii="Arial" w:hAnsi="Arial" w:cs="Arial"/>
          <w:color w:val="FF0000"/>
          <w:sz w:val="32"/>
          <w:szCs w:val="20"/>
        </w:rPr>
        <w:t xml:space="preserve">  </w:t>
      </w:r>
    </w:p>
    <w:p w:rsidR="00BA73AE" w:rsidRPr="00AE5D6A" w:rsidRDefault="00BA73AE" w:rsidP="00D21D6A">
      <w:pPr>
        <w:tabs>
          <w:tab w:val="right" w:leader="dot" w:pos="10632"/>
        </w:tabs>
        <w:rPr>
          <w:rFonts w:ascii="Arial" w:hAnsi="Arial" w:cs="Arial"/>
          <w:sz w:val="28"/>
          <w:szCs w:val="20"/>
        </w:rPr>
      </w:pPr>
    </w:p>
    <w:p w:rsidR="00D21D6A" w:rsidRPr="00960430" w:rsidRDefault="00D21D6A" w:rsidP="00D21D6A">
      <w:pPr>
        <w:rPr>
          <w:rFonts w:ascii="Arial" w:hAnsi="Arial" w:cs="Arial"/>
          <w:sz w:val="2"/>
          <w:szCs w:val="10"/>
        </w:rPr>
      </w:pPr>
    </w:p>
    <w:p w:rsidR="00BA73AE" w:rsidRDefault="00BA73AE">
      <w:pPr>
        <w:rPr>
          <w:rFonts w:ascii="Arial" w:hAnsi="Arial" w:cs="Arial"/>
          <w:b/>
          <w:sz w:val="32"/>
          <w:szCs w:val="28"/>
          <w:u w:val="single"/>
        </w:rPr>
      </w:pPr>
      <w:r>
        <w:rPr>
          <w:rFonts w:ascii="Arial" w:hAnsi="Arial" w:cs="Arial"/>
          <w:b/>
          <w:sz w:val="32"/>
          <w:szCs w:val="28"/>
          <w:u w:val="single"/>
        </w:rPr>
        <w:br w:type="page"/>
      </w:r>
    </w:p>
    <w:p w:rsidR="00BE2AB2" w:rsidRPr="00AA5D62" w:rsidRDefault="00C32835" w:rsidP="00C32835">
      <w:pPr>
        <w:spacing w:before="120" w:after="120"/>
        <w:rPr>
          <w:rFonts w:ascii="Arial" w:hAnsi="Arial" w:cs="Arial"/>
          <w:b/>
          <w:sz w:val="32"/>
          <w:szCs w:val="28"/>
          <w:u w:val="single"/>
        </w:rPr>
      </w:pPr>
      <w:r w:rsidRPr="00AA5D62">
        <w:rPr>
          <w:rFonts w:ascii="Arial" w:hAnsi="Arial" w:cs="Arial"/>
          <w:b/>
          <w:sz w:val="32"/>
          <w:szCs w:val="28"/>
          <w:u w:val="single"/>
        </w:rPr>
        <w:lastRenderedPageBreak/>
        <w:t>C -</w:t>
      </w:r>
      <w:r w:rsidR="006F55A0" w:rsidRPr="00AA5D62">
        <w:rPr>
          <w:rFonts w:ascii="Arial" w:hAnsi="Arial" w:cs="Arial"/>
          <w:b/>
          <w:sz w:val="32"/>
          <w:szCs w:val="28"/>
          <w:u w:val="single"/>
        </w:rPr>
        <w:t>R</w:t>
      </w:r>
      <w:r w:rsidR="00BE2AB2" w:rsidRPr="00AA5D62">
        <w:rPr>
          <w:rFonts w:ascii="Arial" w:hAnsi="Arial" w:cs="Arial"/>
          <w:b/>
          <w:sz w:val="32"/>
          <w:szCs w:val="28"/>
          <w:u w:val="single"/>
        </w:rPr>
        <w:t>éactif limitant</w:t>
      </w:r>
      <w:r w:rsidR="006F55A0" w:rsidRPr="00AA5D62">
        <w:rPr>
          <w:rFonts w:ascii="Arial" w:hAnsi="Arial" w:cs="Arial"/>
          <w:b/>
          <w:sz w:val="32"/>
          <w:szCs w:val="28"/>
          <w:u w:val="single"/>
        </w:rPr>
        <w:t> ?</w:t>
      </w:r>
    </w:p>
    <w:p w:rsidR="0023166B" w:rsidRPr="00C32835" w:rsidRDefault="00BE2AB2" w:rsidP="006F55A0">
      <w:pPr>
        <w:rPr>
          <w:rFonts w:ascii="Arial" w:hAnsi="Arial" w:cs="Arial"/>
          <w:i/>
          <w:iCs/>
          <w:sz w:val="20"/>
          <w:szCs w:val="20"/>
        </w:rPr>
      </w:pPr>
      <w:r w:rsidRPr="00C32835">
        <w:rPr>
          <w:rFonts w:ascii="Arial" w:hAnsi="Arial" w:cs="Arial"/>
          <w:i/>
          <w:iCs/>
          <w:sz w:val="20"/>
          <w:szCs w:val="20"/>
        </w:rPr>
        <w:t>On cherche à déterminer</w:t>
      </w:r>
      <w:r w:rsidR="0023166B" w:rsidRPr="00C32835">
        <w:rPr>
          <w:rFonts w:ascii="Arial" w:hAnsi="Arial" w:cs="Arial"/>
          <w:i/>
          <w:iCs/>
          <w:sz w:val="20"/>
          <w:szCs w:val="20"/>
        </w:rPr>
        <w:t>, en fon</w:t>
      </w:r>
      <w:r w:rsidR="006F55A0">
        <w:rPr>
          <w:rFonts w:ascii="Arial" w:hAnsi="Arial" w:cs="Arial"/>
          <w:i/>
          <w:iCs/>
          <w:sz w:val="20"/>
          <w:szCs w:val="20"/>
        </w:rPr>
        <w:t xml:space="preserve">ction des conditions initiales, quel est le </w:t>
      </w:r>
      <w:r w:rsidR="006F55A0" w:rsidRPr="006F55A0">
        <w:rPr>
          <w:rFonts w:ascii="Arial" w:hAnsi="Arial" w:cs="Arial"/>
          <w:b/>
          <w:i/>
          <w:iCs/>
          <w:sz w:val="20"/>
          <w:szCs w:val="20"/>
        </w:rPr>
        <w:t>réactif limitant</w:t>
      </w:r>
      <w:r w:rsidR="006F55A0">
        <w:rPr>
          <w:rFonts w:ascii="Arial" w:hAnsi="Arial" w:cs="Arial"/>
          <w:i/>
          <w:iCs/>
          <w:sz w:val="20"/>
          <w:szCs w:val="20"/>
        </w:rPr>
        <w:t xml:space="preserve">, c’est-à-dire celui qui est </w:t>
      </w:r>
      <w:r w:rsidR="0023166B" w:rsidRPr="00C32835">
        <w:rPr>
          <w:rFonts w:ascii="Arial" w:hAnsi="Arial" w:cs="Arial"/>
          <w:i/>
          <w:iCs/>
          <w:sz w:val="20"/>
          <w:szCs w:val="20"/>
        </w:rPr>
        <w:t>totalement consommé au cours de la transformation</w:t>
      </w:r>
      <w:r w:rsidR="00FF4F3F">
        <w:rPr>
          <w:rFonts w:ascii="Arial" w:hAnsi="Arial" w:cs="Arial"/>
          <w:i/>
          <w:iCs/>
          <w:sz w:val="20"/>
          <w:szCs w:val="20"/>
        </w:rPr>
        <w:t xml:space="preserve"> (et </w:t>
      </w:r>
      <w:r w:rsidR="00FF4F3F" w:rsidRPr="00FF4F3F">
        <w:rPr>
          <w:rFonts w:ascii="Arial" w:hAnsi="Arial" w:cs="Arial"/>
          <w:i/>
          <w:iCs/>
          <w:sz w:val="20"/>
          <w:szCs w:val="20"/>
          <w:u w:val="single"/>
        </w:rPr>
        <w:t xml:space="preserve">limite </w:t>
      </w:r>
      <w:r w:rsidR="00FF4F3F">
        <w:rPr>
          <w:rFonts w:ascii="Arial" w:hAnsi="Arial" w:cs="Arial"/>
          <w:i/>
          <w:iCs/>
          <w:sz w:val="20"/>
          <w:szCs w:val="20"/>
        </w:rPr>
        <w:t>donc la quantité de produit formé)</w:t>
      </w:r>
      <w:r w:rsidR="006F55A0">
        <w:rPr>
          <w:rFonts w:ascii="Arial" w:hAnsi="Arial" w:cs="Arial"/>
          <w:i/>
          <w:iCs/>
          <w:sz w:val="20"/>
          <w:szCs w:val="20"/>
        </w:rPr>
        <w:t>.</w:t>
      </w:r>
    </w:p>
    <w:p w:rsidR="00D21D6A" w:rsidRPr="00075EE7" w:rsidRDefault="003C43B0" w:rsidP="00D21D6A">
      <w:pPr>
        <w:spacing w:before="120"/>
        <w:rPr>
          <w:rFonts w:ascii="Arial" w:hAnsi="Arial" w:cs="Arial"/>
          <w:b/>
          <w:szCs w:val="22"/>
          <w:u w:val="single"/>
        </w:rPr>
      </w:pPr>
      <w:r w:rsidRPr="00075EE7">
        <w:rPr>
          <w:rFonts w:ascii="Arial" w:hAnsi="Arial" w:cs="Arial"/>
          <w:b/>
          <w:szCs w:val="22"/>
          <w:u w:val="single"/>
        </w:rPr>
        <w:sym w:font="Wingdings" w:char="F0E0"/>
      </w:r>
      <w:r w:rsidR="00D21D6A" w:rsidRPr="00075EE7">
        <w:rPr>
          <w:rFonts w:ascii="Arial" w:hAnsi="Arial" w:cs="Arial"/>
          <w:b/>
          <w:szCs w:val="22"/>
          <w:u w:val="single"/>
        </w:rPr>
        <w:t>Manipulation</w:t>
      </w:r>
      <w:r w:rsidR="00C32835" w:rsidRPr="00075EE7">
        <w:rPr>
          <w:rFonts w:ascii="Arial" w:hAnsi="Arial" w:cs="Arial"/>
          <w:b/>
          <w:szCs w:val="22"/>
          <w:u w:val="single"/>
        </w:rPr>
        <w:t xml:space="preserve"> et mise en commun</w:t>
      </w:r>
    </w:p>
    <w:p w:rsidR="00AE5D6A" w:rsidRDefault="00D21D6A" w:rsidP="00075EE7">
      <w:pPr>
        <w:spacing w:line="276" w:lineRule="auto"/>
        <w:rPr>
          <w:rFonts w:ascii="Arial" w:hAnsi="Arial" w:cs="Arial"/>
          <w:sz w:val="20"/>
          <w:szCs w:val="20"/>
        </w:rPr>
      </w:pPr>
      <w:r w:rsidRPr="00D21D6A">
        <w:rPr>
          <w:rFonts w:ascii="Arial" w:hAnsi="Arial" w:cs="Arial"/>
          <w:sz w:val="20"/>
          <w:szCs w:val="20"/>
        </w:rPr>
        <w:sym w:font="Wingdings" w:char="F08C"/>
      </w:r>
      <w:r w:rsidRPr="00D21D6A">
        <w:rPr>
          <w:rFonts w:ascii="Arial" w:hAnsi="Arial" w:cs="Arial"/>
          <w:sz w:val="20"/>
          <w:szCs w:val="20"/>
        </w:rPr>
        <w:t xml:space="preserve"> Filtrer le contenu de l’erlenmeyer </w:t>
      </w:r>
      <w:r w:rsidR="00BE2AB2">
        <w:rPr>
          <w:rFonts w:ascii="Arial" w:hAnsi="Arial" w:cs="Arial"/>
          <w:sz w:val="20"/>
          <w:szCs w:val="20"/>
        </w:rPr>
        <w:t>correspondant à votre groupe</w:t>
      </w:r>
      <w:r w:rsidR="00AE5D6A">
        <w:rPr>
          <w:rFonts w:ascii="Arial" w:hAnsi="Arial" w:cs="Arial"/>
          <w:sz w:val="20"/>
          <w:szCs w:val="20"/>
        </w:rPr>
        <w:t>.</w:t>
      </w:r>
    </w:p>
    <w:p w:rsidR="00D21D6A" w:rsidRPr="00D21D6A" w:rsidRDefault="00AE5D6A" w:rsidP="00075EE7">
      <w:pPr>
        <w:spacing w:line="276" w:lineRule="auto"/>
        <w:rPr>
          <w:rFonts w:ascii="Arial" w:hAnsi="Arial" w:cs="Arial"/>
          <w:sz w:val="20"/>
          <w:szCs w:val="20"/>
        </w:rPr>
      </w:pPr>
      <w:r w:rsidRPr="00D21D6A">
        <w:rPr>
          <w:rFonts w:ascii="Arial" w:hAnsi="Arial" w:cs="Arial"/>
          <w:sz w:val="20"/>
          <w:szCs w:val="20"/>
        </w:rPr>
        <w:sym w:font="Wingdings" w:char="F08D"/>
      </w:r>
      <w:r>
        <w:rPr>
          <w:rFonts w:ascii="Arial" w:hAnsi="Arial" w:cs="Arial"/>
          <w:sz w:val="20"/>
          <w:szCs w:val="20"/>
        </w:rPr>
        <w:t xml:space="preserve"> R</w:t>
      </w:r>
      <w:r w:rsidR="00D21D6A" w:rsidRPr="00D21D6A">
        <w:rPr>
          <w:rFonts w:ascii="Arial" w:hAnsi="Arial" w:cs="Arial"/>
          <w:sz w:val="20"/>
          <w:szCs w:val="20"/>
        </w:rPr>
        <w:t>écupérer le filtrat</w:t>
      </w:r>
      <w:r>
        <w:rPr>
          <w:rFonts w:ascii="Arial" w:hAnsi="Arial" w:cs="Arial"/>
          <w:sz w:val="20"/>
          <w:szCs w:val="20"/>
        </w:rPr>
        <w:t xml:space="preserve"> (solution homogène obtenue après filtration) et l’a</w:t>
      </w:r>
      <w:r w:rsidR="00D21D6A" w:rsidRPr="00D21D6A">
        <w:rPr>
          <w:rFonts w:ascii="Arial" w:hAnsi="Arial" w:cs="Arial"/>
          <w:sz w:val="20"/>
          <w:szCs w:val="20"/>
        </w:rPr>
        <w:t>pporter au bureau</w:t>
      </w:r>
      <w:r>
        <w:rPr>
          <w:rFonts w:ascii="Arial" w:hAnsi="Arial" w:cs="Arial"/>
          <w:sz w:val="20"/>
          <w:szCs w:val="20"/>
        </w:rPr>
        <w:t xml:space="preserve"> du professeur.</w:t>
      </w:r>
    </w:p>
    <w:p w:rsidR="00D21D6A" w:rsidRDefault="00D21D6A" w:rsidP="00075EE7">
      <w:pPr>
        <w:spacing w:line="276" w:lineRule="auto"/>
        <w:rPr>
          <w:rFonts w:ascii="Arial" w:hAnsi="Arial" w:cs="Arial"/>
          <w:sz w:val="20"/>
          <w:szCs w:val="20"/>
        </w:rPr>
      </w:pPr>
      <w:r w:rsidRPr="00D21D6A">
        <w:rPr>
          <w:rFonts w:ascii="Arial" w:hAnsi="Arial" w:cs="Arial"/>
          <w:sz w:val="20"/>
          <w:szCs w:val="20"/>
        </w:rPr>
        <w:sym w:font="Wingdings" w:char="F08E"/>
      </w:r>
      <w:r w:rsidRPr="00D21D6A">
        <w:rPr>
          <w:rFonts w:ascii="Arial" w:hAnsi="Arial" w:cs="Arial"/>
          <w:sz w:val="20"/>
          <w:szCs w:val="20"/>
        </w:rPr>
        <w:t xml:space="preserve"> Observer la couleur des </w:t>
      </w:r>
      <w:r w:rsidR="00AE5D6A">
        <w:rPr>
          <w:rFonts w:ascii="Arial" w:hAnsi="Arial" w:cs="Arial"/>
          <w:sz w:val="20"/>
          <w:szCs w:val="20"/>
        </w:rPr>
        <w:t xml:space="preserve">différents </w:t>
      </w:r>
      <w:r w:rsidRPr="00D21D6A">
        <w:rPr>
          <w:rFonts w:ascii="Arial" w:hAnsi="Arial" w:cs="Arial"/>
          <w:sz w:val="20"/>
          <w:szCs w:val="20"/>
        </w:rPr>
        <w:t xml:space="preserve">filtrats </w:t>
      </w:r>
      <w:r w:rsidR="00AE5D6A">
        <w:rPr>
          <w:rFonts w:ascii="Arial" w:hAnsi="Arial" w:cs="Arial"/>
          <w:sz w:val="20"/>
          <w:szCs w:val="20"/>
        </w:rPr>
        <w:t xml:space="preserve">obtenus </w:t>
      </w:r>
    </w:p>
    <w:p w:rsidR="00752A84" w:rsidRPr="00BA73AE" w:rsidRDefault="00752A84" w:rsidP="00752A84">
      <w:pPr>
        <w:pStyle w:val="Paragraphedeliste"/>
        <w:numPr>
          <w:ilvl w:val="0"/>
          <w:numId w:val="21"/>
        </w:numPr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BA73AE">
        <w:rPr>
          <w:rFonts w:ascii="Arial" w:hAnsi="Arial" w:cs="Arial"/>
          <w:color w:val="FF0000"/>
          <w:sz w:val="32"/>
          <w:szCs w:val="20"/>
        </w:rPr>
        <w:t xml:space="preserve">TP21 diaporama CORRECTION : Voir </w:t>
      </w:r>
      <w:r>
        <w:rPr>
          <w:rFonts w:ascii="Arial" w:hAnsi="Arial" w:cs="Arial"/>
          <w:color w:val="FF0000"/>
          <w:sz w:val="32"/>
          <w:szCs w:val="20"/>
        </w:rPr>
        <w:t>DIAPO 7</w:t>
      </w:r>
      <w:r w:rsidRPr="00BA73AE">
        <w:rPr>
          <w:rFonts w:ascii="Arial" w:hAnsi="Arial" w:cs="Arial"/>
          <w:color w:val="FF0000"/>
          <w:sz w:val="32"/>
          <w:szCs w:val="20"/>
        </w:rPr>
        <w:t xml:space="preserve">  </w:t>
      </w:r>
    </w:p>
    <w:p w:rsidR="00752A84" w:rsidRDefault="00292899" w:rsidP="00292899">
      <w:pPr>
        <w:spacing w:line="276" w:lineRule="auto"/>
        <w:ind w:firstLine="360"/>
        <w:rPr>
          <w:rFonts w:ascii="Arial" w:hAnsi="Arial" w:cs="Arial"/>
          <w:sz w:val="20"/>
          <w:szCs w:val="20"/>
        </w:rPr>
      </w:pPr>
      <w:r w:rsidRPr="00D21D6A">
        <w:rPr>
          <w:rFonts w:ascii="Arial" w:hAnsi="Arial" w:cs="Arial"/>
          <w:sz w:val="20"/>
          <w:szCs w:val="20"/>
        </w:rPr>
        <w:t>et remplir</w:t>
      </w:r>
      <w:r>
        <w:rPr>
          <w:rFonts w:ascii="Arial" w:hAnsi="Arial" w:cs="Arial"/>
          <w:sz w:val="20"/>
          <w:szCs w:val="20"/>
        </w:rPr>
        <w:t xml:space="preserve"> </w:t>
      </w:r>
      <w:r w:rsidRPr="00D21D6A">
        <w:rPr>
          <w:rFonts w:ascii="Arial" w:hAnsi="Arial" w:cs="Arial"/>
          <w:sz w:val="20"/>
          <w:szCs w:val="20"/>
        </w:rPr>
        <w:t>la dernière colonne du tableau ci-dessus</w:t>
      </w:r>
      <w:r>
        <w:rPr>
          <w:rFonts w:ascii="Arial" w:hAnsi="Arial" w:cs="Arial"/>
          <w:sz w:val="20"/>
          <w:szCs w:val="20"/>
        </w:rPr>
        <w:t xml:space="preserve"> (</w:t>
      </w:r>
      <w:r w:rsidRPr="00AE5D6A">
        <w:rPr>
          <w:rFonts w:ascii="Arial" w:hAnsi="Arial" w:cs="Arial"/>
          <w:i/>
          <w:sz w:val="20"/>
          <w:szCs w:val="20"/>
        </w:rPr>
        <w:t>voir partie B</w:t>
      </w:r>
      <w:r>
        <w:rPr>
          <w:rFonts w:ascii="Arial" w:hAnsi="Arial" w:cs="Arial"/>
          <w:sz w:val="20"/>
          <w:szCs w:val="20"/>
        </w:rPr>
        <w:t>)</w:t>
      </w:r>
      <w:r w:rsidRPr="00D21D6A">
        <w:rPr>
          <w:rFonts w:ascii="Arial" w:hAnsi="Arial" w:cs="Arial"/>
          <w:sz w:val="20"/>
          <w:szCs w:val="20"/>
        </w:rPr>
        <w:t>.</w:t>
      </w:r>
    </w:p>
    <w:p w:rsidR="00292899" w:rsidRPr="00BA73AE" w:rsidRDefault="00292899" w:rsidP="00292899">
      <w:pPr>
        <w:pStyle w:val="Paragraphedeliste"/>
        <w:numPr>
          <w:ilvl w:val="0"/>
          <w:numId w:val="21"/>
        </w:numPr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BA73AE">
        <w:rPr>
          <w:rFonts w:ascii="Arial" w:hAnsi="Arial" w:cs="Arial"/>
          <w:color w:val="FF0000"/>
          <w:sz w:val="32"/>
          <w:szCs w:val="20"/>
        </w:rPr>
        <w:t xml:space="preserve">TP21 diaporama CORRECTION : Voir </w:t>
      </w:r>
      <w:r>
        <w:rPr>
          <w:rFonts w:ascii="Arial" w:hAnsi="Arial" w:cs="Arial"/>
          <w:color w:val="FF0000"/>
          <w:sz w:val="32"/>
          <w:szCs w:val="20"/>
        </w:rPr>
        <w:t>DIAPO 8</w:t>
      </w:r>
      <w:r w:rsidRPr="00BA73AE">
        <w:rPr>
          <w:rFonts w:ascii="Arial" w:hAnsi="Arial" w:cs="Arial"/>
          <w:color w:val="FF0000"/>
          <w:sz w:val="32"/>
          <w:szCs w:val="20"/>
        </w:rPr>
        <w:t xml:space="preserve">  </w:t>
      </w:r>
    </w:p>
    <w:p w:rsidR="00292899" w:rsidRPr="00D21D6A" w:rsidRDefault="00292899" w:rsidP="00292899">
      <w:pPr>
        <w:spacing w:line="276" w:lineRule="auto"/>
        <w:ind w:firstLine="360"/>
        <w:rPr>
          <w:rFonts w:ascii="Arial" w:hAnsi="Arial" w:cs="Arial"/>
          <w:sz w:val="20"/>
          <w:szCs w:val="20"/>
        </w:rPr>
      </w:pPr>
    </w:p>
    <w:p w:rsidR="00D21D6A" w:rsidRPr="00D21D6A" w:rsidRDefault="003469F6" w:rsidP="00075EE7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48000" behindDoc="1" locked="0" layoutInCell="1" allowOverlap="1">
            <wp:simplePos x="0" y="0"/>
            <wp:positionH relativeFrom="column">
              <wp:posOffset>6435118</wp:posOffset>
            </wp:positionH>
            <wp:positionV relativeFrom="paragraph">
              <wp:posOffset>104651</wp:posOffset>
            </wp:positionV>
            <wp:extent cx="315794" cy="846161"/>
            <wp:effectExtent l="19050" t="0" r="8056" b="0"/>
            <wp:wrapNone/>
            <wp:docPr id="320" name="Image 320" descr="tub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0" descr="tube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 l="630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8507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21D6A" w:rsidRPr="00D21D6A">
        <w:rPr>
          <w:rFonts w:ascii="Arial" w:hAnsi="Arial" w:cs="Arial"/>
          <w:sz w:val="20"/>
          <w:szCs w:val="20"/>
        </w:rPr>
        <w:sym w:font="Wingdings" w:char="F08F"/>
      </w:r>
      <w:r w:rsidR="00D21D6A" w:rsidRPr="00D21D6A">
        <w:rPr>
          <w:rFonts w:ascii="Arial" w:hAnsi="Arial" w:cs="Arial"/>
          <w:sz w:val="20"/>
          <w:szCs w:val="20"/>
        </w:rPr>
        <w:t xml:space="preserve"> Répartir </w:t>
      </w:r>
      <w:r w:rsidR="00AE5D6A">
        <w:rPr>
          <w:rFonts w:ascii="Arial" w:hAnsi="Arial" w:cs="Arial"/>
          <w:sz w:val="20"/>
          <w:szCs w:val="20"/>
        </w:rPr>
        <w:t>votre</w:t>
      </w:r>
      <w:r w:rsidR="00D21D6A" w:rsidRPr="00D21D6A">
        <w:rPr>
          <w:rFonts w:ascii="Arial" w:hAnsi="Arial" w:cs="Arial"/>
          <w:sz w:val="20"/>
          <w:szCs w:val="20"/>
        </w:rPr>
        <w:t xml:space="preserve"> filtrat dans deux tubes </w:t>
      </w:r>
      <w:r w:rsidR="00C32835">
        <w:rPr>
          <w:rFonts w:ascii="Arial" w:hAnsi="Arial" w:cs="Arial"/>
          <w:sz w:val="20"/>
          <w:szCs w:val="20"/>
        </w:rPr>
        <w:t xml:space="preserve">à essai </w:t>
      </w:r>
      <w:r w:rsidR="00F36DB3">
        <w:rPr>
          <w:rFonts w:ascii="Arial" w:hAnsi="Arial" w:cs="Arial"/>
          <w:sz w:val="20"/>
          <w:szCs w:val="20"/>
        </w:rPr>
        <w:t xml:space="preserve">notés </w:t>
      </w:r>
      <w:r w:rsidR="00AE5D6A" w:rsidRPr="00F36DB3">
        <w:rPr>
          <w:rFonts w:ascii="Arial" w:hAnsi="Arial" w:cs="Arial"/>
          <w:b/>
          <w:sz w:val="20"/>
          <w:szCs w:val="20"/>
        </w:rPr>
        <w:t>A</w:t>
      </w:r>
      <w:r w:rsidR="00AE5D6A">
        <w:rPr>
          <w:rFonts w:ascii="Arial" w:hAnsi="Arial" w:cs="Arial"/>
          <w:sz w:val="20"/>
          <w:szCs w:val="20"/>
        </w:rPr>
        <w:t xml:space="preserve"> et </w:t>
      </w:r>
      <w:r w:rsidR="00AE5D6A" w:rsidRPr="00F36DB3">
        <w:rPr>
          <w:rFonts w:ascii="Arial" w:hAnsi="Arial" w:cs="Arial"/>
          <w:b/>
          <w:sz w:val="20"/>
          <w:szCs w:val="20"/>
        </w:rPr>
        <w:t>B</w:t>
      </w:r>
      <w:r w:rsidR="00AE5D6A">
        <w:rPr>
          <w:rFonts w:ascii="Arial" w:hAnsi="Arial" w:cs="Arial"/>
          <w:sz w:val="20"/>
          <w:szCs w:val="20"/>
        </w:rPr>
        <w:t>, puis :</w:t>
      </w:r>
    </w:p>
    <w:p w:rsidR="00D21D6A" w:rsidRPr="00D21D6A" w:rsidRDefault="00393987" w:rsidP="00D21D6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 id="_x0000_s1391" type="#_x0000_t202" style="position:absolute;margin-left:508.4pt;margin-top:1.6pt;width:19.8pt;height:17.55pt;z-index:251700224;mso-height-percent:200;mso-height-percent:200;mso-width-relative:margin;mso-height-relative:margin" filled="f" stroked="f">
            <v:textbox style="mso-next-textbox:#_x0000_s1391;mso-fit-shape-to-text:t">
              <w:txbxContent>
                <w:p w:rsidR="00655AD4" w:rsidRPr="00F36DB3" w:rsidRDefault="00655AD4" w:rsidP="00F36DB3">
                  <w:pPr>
                    <w:rPr>
                      <w:rFonts w:ascii="Arial" w:hAnsi="Arial" w:cs="Arial"/>
                      <w:b/>
                      <w:sz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</w:rPr>
                    <w:t>B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  <w:lang w:eastAsia="en-US"/>
        </w:rPr>
        <w:pict>
          <v:shape id="_x0000_s1390" type="#_x0000_t202" style="position:absolute;margin-left:250.25pt;margin-top:7.95pt;width:19.8pt;height:17.55pt;z-index:251699200;mso-height-percent:200;mso-height-percent:200;mso-width-relative:margin;mso-height-relative:margin" filled="f" stroked="f">
            <v:textbox style="mso-next-textbox:#_x0000_s1390;mso-fit-shape-to-text:t">
              <w:txbxContent>
                <w:p w:rsidR="00655AD4" w:rsidRPr="00F36DB3" w:rsidRDefault="00655AD4">
                  <w:pPr>
                    <w:rPr>
                      <w:rFonts w:ascii="Arial" w:hAnsi="Arial" w:cs="Arial"/>
                      <w:b/>
                      <w:sz w:val="18"/>
                    </w:rPr>
                  </w:pPr>
                  <w:r w:rsidRPr="00F36DB3">
                    <w:rPr>
                      <w:rFonts w:ascii="Arial" w:hAnsi="Arial" w:cs="Arial"/>
                      <w:b/>
                      <w:sz w:val="18"/>
                    </w:rPr>
                    <w:t>A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</w:rPr>
        <w:pict>
          <v:shape id="_x0000_s1372" type="#_x0000_t32" style="position:absolute;margin-left:282.9pt;margin-top:3pt;width:0;height:60pt;z-index:251673600" o:connectortype="straight" strokeweight="2pt"/>
        </w:pict>
      </w:r>
      <w:r>
        <w:rPr>
          <w:rFonts w:ascii="Arial" w:hAnsi="Arial" w:cs="Arial"/>
          <w:noProof/>
          <w:sz w:val="20"/>
          <w:szCs w:val="20"/>
        </w:rPr>
        <w:pict>
          <v:shape id="_x0000_s1347" type="#_x0000_t202" style="position:absolute;margin-left:296.7pt;margin-top:1.05pt;width:155.85pt;height:60pt;z-index:-251665408;mso-wrap-edited:f" wrapcoords="-112 0 -112 21600 21712 21600 21712 0 -112 0" stroked="f">
            <v:textbox style="mso-next-textbox:#_x0000_s1347">
              <w:txbxContent>
                <w:p w:rsidR="00655AD4" w:rsidRPr="00AE5D6A" w:rsidRDefault="00655AD4" w:rsidP="00D21D6A">
                  <w:pPr>
                    <w:rPr>
                      <w:rFonts w:ascii="Arial" w:hAnsi="Arial" w:cs="Arial"/>
                      <w:iCs/>
                      <w:sz w:val="20"/>
                      <w:szCs w:val="20"/>
                      <w:vertAlign w:val="superscript"/>
                    </w:rPr>
                  </w:pPr>
                  <w:r w:rsidRPr="00AE5D6A">
                    <w:rPr>
                      <w:rFonts w:ascii="Arial" w:hAnsi="Arial" w:cs="Arial"/>
                      <w:iCs/>
                      <w:sz w:val="20"/>
                      <w:szCs w:val="20"/>
                    </w:rPr>
                    <w:t xml:space="preserve">Dans le tube </w:t>
                  </w:r>
                  <w:r w:rsidRPr="00F36DB3">
                    <w:rPr>
                      <w:rFonts w:ascii="Arial" w:hAnsi="Arial" w:cs="Arial"/>
                      <w:b/>
                      <w:iCs/>
                      <w:sz w:val="20"/>
                      <w:szCs w:val="20"/>
                    </w:rPr>
                    <w:t>B</w:t>
                  </w:r>
                  <w:r w:rsidRPr="00AE5D6A">
                    <w:rPr>
                      <w:rFonts w:ascii="Arial" w:hAnsi="Arial" w:cs="Arial"/>
                      <w:iCs/>
                      <w:sz w:val="20"/>
                      <w:szCs w:val="20"/>
                    </w:rPr>
                    <w:t xml:space="preserve">, réaliser le test pour détecter la présence éventuelle d’ion </w:t>
                  </w:r>
                  <w:r w:rsidR="00256087">
                    <w:rPr>
                      <w:rFonts w:ascii="Arial" w:hAnsi="Arial" w:cs="Arial"/>
                      <w:iCs/>
                      <w:sz w:val="20"/>
                      <w:szCs w:val="20"/>
                    </w:rPr>
                    <w:t>HO</w:t>
                  </w:r>
                  <w:r w:rsidRPr="00AE5D6A">
                    <w:rPr>
                      <w:rFonts w:ascii="Arial" w:hAnsi="Arial" w:cs="Arial"/>
                      <w:iCs/>
                      <w:sz w:val="20"/>
                      <w:szCs w:val="20"/>
                      <w:vertAlign w:val="superscript"/>
                    </w:rPr>
                    <w:t>–</w:t>
                  </w:r>
                </w:p>
                <w:p w:rsidR="00655AD4" w:rsidRPr="0069016C" w:rsidRDefault="00655AD4" w:rsidP="00C32835">
                  <w:pPr>
                    <w:tabs>
                      <w:tab w:val="right" w:leader="dot" w:pos="10632"/>
                    </w:tabs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5D6A">
                    <w:rPr>
                      <w:rFonts w:ascii="Arial" w:hAnsi="Arial" w:cs="Arial"/>
                      <w:iCs/>
                      <w:sz w:val="20"/>
                      <w:szCs w:val="20"/>
                    </w:rPr>
                    <w:t>(par ajout de …</w:t>
                  </w:r>
                </w:p>
                <w:p w:rsidR="00655AD4" w:rsidRPr="00C32835" w:rsidRDefault="00655AD4" w:rsidP="00D21D6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655AD4" w:rsidRPr="00BE2AB2" w:rsidRDefault="00655AD4" w:rsidP="00D21D6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</w:rPr>
        <w:pict>
          <v:shape id="_x0000_s1348" type="#_x0000_t202" style="position:absolute;margin-left:8.4pt;margin-top:3pt;width:159.75pt;height:60pt;z-index:-251664384;mso-wrap-edited:f" wrapcoords="-112 0 -112 21600 21712 21600 21712 0 -112 0" stroked="f">
            <v:textbox style="mso-next-textbox:#_x0000_s1348">
              <w:txbxContent>
                <w:p w:rsidR="00655AD4" w:rsidRPr="00AE5D6A" w:rsidRDefault="00655AD4" w:rsidP="00075EE7">
                  <w:pPr>
                    <w:tabs>
                      <w:tab w:val="right" w:leader="dot" w:pos="10632"/>
                    </w:tabs>
                    <w:rPr>
                      <w:rFonts w:ascii="Arial" w:hAnsi="Arial" w:cs="Arial"/>
                      <w:iCs/>
                      <w:sz w:val="20"/>
                      <w:szCs w:val="20"/>
                      <w:vertAlign w:val="superscript"/>
                    </w:rPr>
                  </w:pPr>
                  <w:r w:rsidRPr="00AE5D6A">
                    <w:rPr>
                      <w:rFonts w:ascii="Arial" w:hAnsi="Arial" w:cs="Arial"/>
                      <w:iCs/>
                      <w:sz w:val="20"/>
                      <w:szCs w:val="20"/>
                    </w:rPr>
                    <w:t xml:space="preserve">Dans le tube </w:t>
                  </w:r>
                  <w:r w:rsidRPr="00F36DB3">
                    <w:rPr>
                      <w:rFonts w:ascii="Arial" w:hAnsi="Arial" w:cs="Arial"/>
                      <w:b/>
                      <w:iCs/>
                      <w:sz w:val="20"/>
                      <w:szCs w:val="20"/>
                    </w:rPr>
                    <w:t>A</w:t>
                  </w:r>
                  <w:r w:rsidRPr="00AE5D6A">
                    <w:rPr>
                      <w:rFonts w:ascii="Arial" w:hAnsi="Arial" w:cs="Arial"/>
                      <w:iCs/>
                      <w:sz w:val="20"/>
                      <w:szCs w:val="20"/>
                    </w:rPr>
                    <w:t>, réaliser le test pour détecter la présence éventuelle d’ion Cu</w:t>
                  </w:r>
                  <w:r w:rsidRPr="00AE5D6A">
                    <w:rPr>
                      <w:rFonts w:ascii="Arial" w:hAnsi="Arial" w:cs="Arial"/>
                      <w:iCs/>
                      <w:sz w:val="20"/>
                      <w:szCs w:val="20"/>
                      <w:vertAlign w:val="superscript"/>
                    </w:rPr>
                    <w:t>2+</w:t>
                  </w:r>
                </w:p>
                <w:p w:rsidR="00655AD4" w:rsidRPr="0069016C" w:rsidRDefault="00655AD4" w:rsidP="00075EE7">
                  <w:pPr>
                    <w:tabs>
                      <w:tab w:val="right" w:leader="dot" w:pos="10632"/>
                    </w:tabs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E5D6A">
                    <w:rPr>
                      <w:rFonts w:ascii="Arial" w:hAnsi="Arial" w:cs="Arial"/>
                      <w:iCs/>
                      <w:sz w:val="20"/>
                      <w:szCs w:val="20"/>
                    </w:rPr>
                    <w:t>(par ajout de</w:t>
                  </w:r>
                  <w:r w:rsidRPr="0069016C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 xml:space="preserve"> …</w:t>
                  </w:r>
                </w:p>
                <w:p w:rsidR="00655AD4" w:rsidRDefault="00655AD4" w:rsidP="00D21D6A"/>
              </w:txbxContent>
            </v:textbox>
          </v:shape>
        </w:pict>
      </w:r>
      <w:r w:rsidR="003469F6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46976" behindDoc="1" locked="0" layoutInCell="1" allowOverlap="1">
            <wp:simplePos x="0" y="0"/>
            <wp:positionH relativeFrom="column">
              <wp:posOffset>3158490</wp:posOffset>
            </wp:positionH>
            <wp:positionV relativeFrom="paragraph">
              <wp:posOffset>38100</wp:posOffset>
            </wp:positionV>
            <wp:extent cx="305435" cy="775970"/>
            <wp:effectExtent l="19050" t="0" r="0" b="0"/>
            <wp:wrapNone/>
            <wp:docPr id="319" name="Image 319" descr="tub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9" descr="tube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 l="630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35" cy="775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21D6A" w:rsidRPr="00D21D6A" w:rsidRDefault="00D21D6A" w:rsidP="00D21D6A">
      <w:pPr>
        <w:rPr>
          <w:rFonts w:ascii="Arial" w:hAnsi="Arial" w:cs="Arial"/>
          <w:sz w:val="20"/>
          <w:szCs w:val="20"/>
        </w:rPr>
      </w:pPr>
    </w:p>
    <w:p w:rsidR="00D21D6A" w:rsidRPr="00D21D6A" w:rsidRDefault="00D21D6A" w:rsidP="00D21D6A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0"/>
          <w:szCs w:val="20"/>
        </w:rPr>
      </w:pPr>
    </w:p>
    <w:p w:rsidR="00D21D6A" w:rsidRPr="00D21D6A" w:rsidRDefault="00393987" w:rsidP="00D21D6A">
      <w:pPr>
        <w:rPr>
          <w:rFonts w:ascii="Arial" w:hAnsi="Arial" w:cs="Arial"/>
          <w:sz w:val="20"/>
          <w:szCs w:val="20"/>
          <w:u w:val="single"/>
          <w:vertAlign w:val="superscript"/>
        </w:rPr>
      </w:pPr>
      <w:r>
        <w:rPr>
          <w:rFonts w:ascii="Arial" w:hAnsi="Arial" w:cs="Arial"/>
          <w:noProof/>
          <w:sz w:val="20"/>
          <w:szCs w:val="20"/>
          <w:vertAlign w:val="superscript"/>
        </w:rPr>
        <w:pict>
          <v:rect id="_x0000_s1371" style="position:absolute;margin-left:361.65pt;margin-top:7.35pt;width:145.05pt;height:21.15pt;z-index:251672576">
            <v:stroke dashstyle="dash"/>
          </v:rect>
        </w:pict>
      </w:r>
      <w:r>
        <w:rPr>
          <w:rFonts w:ascii="Arial" w:hAnsi="Arial" w:cs="Arial"/>
          <w:noProof/>
          <w:sz w:val="20"/>
          <w:szCs w:val="20"/>
          <w:vertAlign w:val="superscript"/>
        </w:rPr>
        <w:pict>
          <v:rect id="_x0000_s1370" style="position:absolute;margin-left:74.6pt;margin-top:7.35pt;width:169.05pt;height:21.15pt;z-index:251671552">
            <v:stroke dashstyle="dash"/>
          </v:rect>
        </w:pict>
      </w:r>
    </w:p>
    <w:p w:rsidR="00D21D6A" w:rsidRPr="00D21D6A" w:rsidRDefault="00D21D6A" w:rsidP="00D21D6A">
      <w:pPr>
        <w:spacing w:after="120"/>
        <w:rPr>
          <w:rFonts w:ascii="Arial" w:hAnsi="Arial" w:cs="Arial"/>
          <w:b/>
          <w:sz w:val="20"/>
          <w:szCs w:val="20"/>
          <w:u w:val="single"/>
        </w:rPr>
      </w:pPr>
    </w:p>
    <w:p w:rsidR="00C32835" w:rsidRPr="00C32835" w:rsidRDefault="00C32835" w:rsidP="00C32835">
      <w:pPr>
        <w:rPr>
          <w:rFonts w:ascii="Arial" w:hAnsi="Arial" w:cs="Arial"/>
          <w:sz w:val="10"/>
          <w:szCs w:val="10"/>
        </w:rPr>
      </w:pPr>
    </w:p>
    <w:p w:rsidR="00B46C0A" w:rsidRPr="00BA73AE" w:rsidRDefault="00B46C0A" w:rsidP="00B46C0A">
      <w:pPr>
        <w:pStyle w:val="Paragraphedeliste"/>
        <w:numPr>
          <w:ilvl w:val="0"/>
          <w:numId w:val="21"/>
        </w:numPr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BA73AE">
        <w:rPr>
          <w:rFonts w:ascii="Arial" w:hAnsi="Arial" w:cs="Arial"/>
          <w:color w:val="FF0000"/>
          <w:sz w:val="32"/>
          <w:szCs w:val="20"/>
        </w:rPr>
        <w:t xml:space="preserve">TP21 diaporama CORRECTION : Voir </w:t>
      </w:r>
      <w:r>
        <w:rPr>
          <w:rFonts w:ascii="Arial" w:hAnsi="Arial" w:cs="Arial"/>
          <w:color w:val="FF0000"/>
          <w:sz w:val="32"/>
          <w:szCs w:val="20"/>
        </w:rPr>
        <w:t xml:space="preserve">DIAPO </w:t>
      </w:r>
      <w:r w:rsidR="00292899">
        <w:rPr>
          <w:rFonts w:ascii="Arial" w:hAnsi="Arial" w:cs="Arial"/>
          <w:color w:val="FF0000"/>
          <w:sz w:val="32"/>
          <w:szCs w:val="20"/>
        </w:rPr>
        <w:t>9</w:t>
      </w:r>
      <w:r w:rsidRPr="00BA73AE">
        <w:rPr>
          <w:rFonts w:ascii="Arial" w:hAnsi="Arial" w:cs="Arial"/>
          <w:color w:val="FF0000"/>
          <w:sz w:val="32"/>
          <w:szCs w:val="20"/>
        </w:rPr>
        <w:t xml:space="preserve">  </w:t>
      </w:r>
    </w:p>
    <w:p w:rsidR="00B46C0A" w:rsidRDefault="00B46C0A" w:rsidP="00C32835">
      <w:pPr>
        <w:rPr>
          <w:rFonts w:ascii="Arial" w:hAnsi="Arial" w:cs="Arial"/>
          <w:sz w:val="20"/>
          <w:szCs w:val="20"/>
        </w:rPr>
      </w:pPr>
    </w:p>
    <w:p w:rsidR="00D21D6A" w:rsidRDefault="00D21D6A" w:rsidP="00C32835">
      <w:pPr>
        <w:rPr>
          <w:rFonts w:ascii="Arial" w:hAnsi="Arial" w:cs="Arial"/>
          <w:sz w:val="20"/>
          <w:szCs w:val="20"/>
        </w:rPr>
      </w:pPr>
      <w:r w:rsidRPr="00C32835">
        <w:rPr>
          <w:rFonts w:ascii="Arial" w:hAnsi="Arial" w:cs="Arial"/>
          <w:sz w:val="20"/>
          <w:szCs w:val="20"/>
        </w:rPr>
        <w:sym w:font="Wingdings" w:char="F090"/>
      </w:r>
      <w:r w:rsidRPr="00C32835">
        <w:rPr>
          <w:rFonts w:ascii="Arial" w:hAnsi="Arial" w:cs="Arial"/>
          <w:sz w:val="20"/>
          <w:szCs w:val="20"/>
        </w:rPr>
        <w:t xml:space="preserve">Apporter vos </w:t>
      </w:r>
      <w:r w:rsidR="00AE5D6A">
        <w:rPr>
          <w:rFonts w:ascii="Arial" w:hAnsi="Arial" w:cs="Arial"/>
          <w:sz w:val="20"/>
          <w:szCs w:val="20"/>
        </w:rPr>
        <w:t xml:space="preserve">deux </w:t>
      </w:r>
      <w:r w:rsidRPr="00C32835">
        <w:rPr>
          <w:rFonts w:ascii="Arial" w:hAnsi="Arial" w:cs="Arial"/>
          <w:sz w:val="20"/>
          <w:szCs w:val="20"/>
        </w:rPr>
        <w:t>tu</w:t>
      </w:r>
      <w:r w:rsidR="0069016C">
        <w:rPr>
          <w:rFonts w:ascii="Arial" w:hAnsi="Arial" w:cs="Arial"/>
          <w:sz w:val="20"/>
          <w:szCs w:val="20"/>
        </w:rPr>
        <w:t>bes à essai</w:t>
      </w:r>
      <w:r w:rsidRPr="00C32835">
        <w:rPr>
          <w:rFonts w:ascii="Arial" w:hAnsi="Arial" w:cs="Arial"/>
          <w:sz w:val="20"/>
          <w:szCs w:val="20"/>
        </w:rPr>
        <w:t xml:space="preserve"> au bureau</w:t>
      </w:r>
      <w:r w:rsidR="00283843">
        <w:rPr>
          <w:rFonts w:ascii="Arial" w:hAnsi="Arial" w:cs="Arial"/>
          <w:sz w:val="20"/>
          <w:szCs w:val="20"/>
        </w:rPr>
        <w:t xml:space="preserve"> du professeur</w:t>
      </w:r>
      <w:r w:rsidR="00BE2AB2" w:rsidRPr="00C32835">
        <w:rPr>
          <w:rFonts w:ascii="Arial" w:hAnsi="Arial" w:cs="Arial"/>
          <w:sz w:val="20"/>
          <w:szCs w:val="20"/>
        </w:rPr>
        <w:t>, et compléter le tableau ci-dessous.</w:t>
      </w:r>
    </w:p>
    <w:p w:rsidR="00B46C0A" w:rsidRPr="00BA73AE" w:rsidRDefault="00B46C0A" w:rsidP="00B46C0A">
      <w:pPr>
        <w:pStyle w:val="Paragraphedeliste"/>
        <w:numPr>
          <w:ilvl w:val="0"/>
          <w:numId w:val="21"/>
        </w:numPr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BA73AE">
        <w:rPr>
          <w:rFonts w:ascii="Arial" w:hAnsi="Arial" w:cs="Arial"/>
          <w:color w:val="FF0000"/>
          <w:sz w:val="32"/>
          <w:szCs w:val="20"/>
        </w:rPr>
        <w:t xml:space="preserve">TP21 diaporama CORRECTION : Voir </w:t>
      </w:r>
      <w:r>
        <w:rPr>
          <w:rFonts w:ascii="Arial" w:hAnsi="Arial" w:cs="Arial"/>
          <w:color w:val="FF0000"/>
          <w:sz w:val="32"/>
          <w:szCs w:val="20"/>
        </w:rPr>
        <w:t xml:space="preserve">DIAPO </w:t>
      </w:r>
      <w:r w:rsidR="00292899">
        <w:rPr>
          <w:rFonts w:ascii="Arial" w:hAnsi="Arial" w:cs="Arial"/>
          <w:color w:val="FF0000"/>
          <w:sz w:val="32"/>
          <w:szCs w:val="20"/>
        </w:rPr>
        <w:t>10</w:t>
      </w:r>
      <w:r w:rsidRPr="00BA73AE">
        <w:rPr>
          <w:rFonts w:ascii="Arial" w:hAnsi="Arial" w:cs="Arial"/>
          <w:color w:val="FF0000"/>
          <w:sz w:val="32"/>
          <w:szCs w:val="20"/>
        </w:rPr>
        <w:t xml:space="preserve">  </w:t>
      </w:r>
    </w:p>
    <w:p w:rsidR="00026F63" w:rsidRPr="00026F63" w:rsidRDefault="00026F63" w:rsidP="00D21D6A">
      <w:pPr>
        <w:spacing w:after="120"/>
        <w:rPr>
          <w:rFonts w:ascii="Arial" w:hAnsi="Arial" w:cs="Arial"/>
          <w:b/>
          <w:sz w:val="6"/>
          <w:szCs w:val="6"/>
          <w:u w:val="single"/>
        </w:rPr>
      </w:pPr>
    </w:p>
    <w:p w:rsidR="00D21D6A" w:rsidRPr="00075EE7" w:rsidRDefault="003C43B0" w:rsidP="00D21D6A">
      <w:pPr>
        <w:spacing w:after="120"/>
        <w:rPr>
          <w:rFonts w:ascii="Arial" w:hAnsi="Arial" w:cs="Arial"/>
          <w:b/>
          <w:szCs w:val="22"/>
          <w:u w:val="single"/>
        </w:rPr>
      </w:pPr>
      <w:r w:rsidRPr="00075EE7">
        <w:rPr>
          <w:rFonts w:ascii="Arial" w:hAnsi="Arial" w:cs="Arial"/>
          <w:b/>
          <w:szCs w:val="22"/>
          <w:u w:val="single"/>
        </w:rPr>
        <w:sym w:font="Wingdings" w:char="F0E0"/>
      </w:r>
      <w:r w:rsidR="00D21D6A" w:rsidRPr="00075EE7">
        <w:rPr>
          <w:rFonts w:ascii="Arial" w:hAnsi="Arial" w:cs="Arial"/>
          <w:b/>
          <w:szCs w:val="22"/>
          <w:u w:val="single"/>
        </w:rPr>
        <w:t>Tableau récapitulatif des manipulations des différents groupes</w:t>
      </w:r>
    </w:p>
    <w:tbl>
      <w:tblPr>
        <w:tblW w:w="0" w:type="auto"/>
        <w:tblInd w:w="12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410"/>
        <w:gridCol w:w="2268"/>
        <w:gridCol w:w="2443"/>
      </w:tblGrid>
      <w:tr w:rsidR="006F55A0" w:rsidRPr="00D21D6A" w:rsidTr="008E3666">
        <w:tc>
          <w:tcPr>
            <w:tcW w:w="1488" w:type="dxa"/>
          </w:tcPr>
          <w:p w:rsidR="006F55A0" w:rsidRPr="00D21D6A" w:rsidRDefault="006F55A0" w:rsidP="00026F6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1D6A">
              <w:rPr>
                <w:rFonts w:ascii="Arial" w:hAnsi="Arial" w:cs="Arial"/>
                <w:b/>
                <w:sz w:val="20"/>
                <w:szCs w:val="20"/>
              </w:rPr>
              <w:t>Expérience</w:t>
            </w:r>
          </w:p>
          <w:p w:rsidR="006F55A0" w:rsidRPr="00D21D6A" w:rsidRDefault="006F55A0" w:rsidP="004F542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1D6A">
              <w:rPr>
                <w:rFonts w:ascii="Arial" w:hAnsi="Arial" w:cs="Arial"/>
                <w:b/>
                <w:sz w:val="20"/>
                <w:szCs w:val="20"/>
              </w:rPr>
              <w:t>N°</w:t>
            </w:r>
          </w:p>
        </w:tc>
        <w:tc>
          <w:tcPr>
            <w:tcW w:w="2410" w:type="dxa"/>
          </w:tcPr>
          <w:p w:rsidR="006F55A0" w:rsidRPr="00D21D6A" w:rsidRDefault="006F55A0" w:rsidP="000019D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1D6A">
              <w:rPr>
                <w:rFonts w:ascii="Arial" w:hAnsi="Arial" w:cs="Arial"/>
                <w:b/>
                <w:sz w:val="20"/>
                <w:szCs w:val="20"/>
              </w:rPr>
              <w:t>Présence d’ions Cu</w:t>
            </w:r>
            <w:r w:rsidRPr="00D21D6A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 xml:space="preserve">2+ </w:t>
            </w:r>
            <w:r w:rsidRPr="00D21D6A">
              <w:rPr>
                <w:rFonts w:ascii="Arial" w:hAnsi="Arial" w:cs="Arial"/>
                <w:b/>
                <w:sz w:val="20"/>
                <w:szCs w:val="20"/>
              </w:rPr>
              <w:t>dans le filtrat ?</w:t>
            </w:r>
          </w:p>
        </w:tc>
        <w:tc>
          <w:tcPr>
            <w:tcW w:w="2268" w:type="dxa"/>
          </w:tcPr>
          <w:p w:rsidR="006F55A0" w:rsidRPr="00D21D6A" w:rsidRDefault="006F55A0" w:rsidP="002560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1D6A">
              <w:rPr>
                <w:rFonts w:ascii="Arial" w:hAnsi="Arial" w:cs="Arial"/>
                <w:b/>
                <w:sz w:val="20"/>
                <w:szCs w:val="20"/>
              </w:rPr>
              <w:t xml:space="preserve">Présence d’ions </w:t>
            </w:r>
            <w:r w:rsidR="00256087">
              <w:rPr>
                <w:rFonts w:ascii="Arial" w:hAnsi="Arial" w:cs="Arial"/>
                <w:b/>
                <w:sz w:val="20"/>
                <w:szCs w:val="20"/>
              </w:rPr>
              <w:t>HO</w:t>
            </w:r>
            <w:r w:rsidR="00340EC9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–</w:t>
            </w:r>
            <w:r w:rsidRPr="00D21D6A">
              <w:rPr>
                <w:rFonts w:ascii="Arial" w:hAnsi="Arial" w:cs="Arial"/>
                <w:b/>
                <w:sz w:val="20"/>
                <w:szCs w:val="20"/>
              </w:rPr>
              <w:t>dans le filtrat ?</w:t>
            </w:r>
          </w:p>
        </w:tc>
        <w:tc>
          <w:tcPr>
            <w:tcW w:w="2443" w:type="dxa"/>
          </w:tcPr>
          <w:p w:rsidR="006F55A0" w:rsidRPr="00D21D6A" w:rsidRDefault="006F55A0" w:rsidP="000019D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21D6A">
              <w:rPr>
                <w:rFonts w:ascii="Arial" w:hAnsi="Arial" w:cs="Arial"/>
                <w:b/>
                <w:sz w:val="20"/>
                <w:szCs w:val="20"/>
              </w:rPr>
              <w:t>Parmi les réactifs</w:t>
            </w:r>
            <w:r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D21D6A">
              <w:rPr>
                <w:rFonts w:ascii="Arial" w:hAnsi="Arial" w:cs="Arial"/>
                <w:b/>
                <w:sz w:val="20"/>
                <w:szCs w:val="20"/>
              </w:rPr>
              <w:t xml:space="preserve"> lequel est limitant ?</w:t>
            </w:r>
          </w:p>
        </w:tc>
      </w:tr>
      <w:tr w:rsidR="006F55A0" w:rsidRPr="00D21D6A" w:rsidTr="008E3666">
        <w:tc>
          <w:tcPr>
            <w:tcW w:w="1488" w:type="dxa"/>
          </w:tcPr>
          <w:p w:rsidR="006F55A0" w:rsidRPr="0041543A" w:rsidRDefault="006F55A0" w:rsidP="000019D8">
            <w:pPr>
              <w:jc w:val="center"/>
              <w:rPr>
                <w:rFonts w:ascii="Arial" w:hAnsi="Arial" w:cs="Arial"/>
                <w:b/>
                <w:bCs/>
              </w:rPr>
            </w:pPr>
            <w:r w:rsidRPr="0041543A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2410" w:type="dxa"/>
          </w:tcPr>
          <w:p w:rsidR="006F55A0" w:rsidRPr="0041543A" w:rsidRDefault="006F55A0" w:rsidP="000019D8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6F55A0" w:rsidRPr="0041543A" w:rsidRDefault="006F55A0" w:rsidP="000019D8">
            <w:pPr>
              <w:rPr>
                <w:rFonts w:ascii="Arial" w:hAnsi="Arial" w:cs="Arial"/>
              </w:rPr>
            </w:pPr>
          </w:p>
        </w:tc>
        <w:tc>
          <w:tcPr>
            <w:tcW w:w="2443" w:type="dxa"/>
          </w:tcPr>
          <w:p w:rsidR="006F55A0" w:rsidRPr="0041543A" w:rsidRDefault="006F55A0" w:rsidP="000019D8">
            <w:pPr>
              <w:rPr>
                <w:rFonts w:ascii="Arial" w:hAnsi="Arial" w:cs="Arial"/>
              </w:rPr>
            </w:pPr>
          </w:p>
        </w:tc>
      </w:tr>
      <w:tr w:rsidR="006F55A0" w:rsidRPr="00D21D6A" w:rsidTr="008E3666">
        <w:tc>
          <w:tcPr>
            <w:tcW w:w="1488" w:type="dxa"/>
          </w:tcPr>
          <w:p w:rsidR="006F55A0" w:rsidRPr="0041543A" w:rsidRDefault="006F55A0" w:rsidP="000019D8">
            <w:pPr>
              <w:jc w:val="center"/>
              <w:rPr>
                <w:rFonts w:ascii="Arial" w:hAnsi="Arial" w:cs="Arial"/>
                <w:b/>
                <w:bCs/>
              </w:rPr>
            </w:pPr>
            <w:r w:rsidRPr="0041543A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2410" w:type="dxa"/>
          </w:tcPr>
          <w:p w:rsidR="006F55A0" w:rsidRPr="0041543A" w:rsidRDefault="006F55A0" w:rsidP="000019D8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6F55A0" w:rsidRPr="0041543A" w:rsidRDefault="006F55A0" w:rsidP="000019D8">
            <w:pPr>
              <w:rPr>
                <w:rFonts w:ascii="Arial" w:hAnsi="Arial" w:cs="Arial"/>
              </w:rPr>
            </w:pPr>
          </w:p>
        </w:tc>
        <w:tc>
          <w:tcPr>
            <w:tcW w:w="2443" w:type="dxa"/>
          </w:tcPr>
          <w:p w:rsidR="006F55A0" w:rsidRPr="0041543A" w:rsidRDefault="006F55A0" w:rsidP="000019D8">
            <w:pPr>
              <w:rPr>
                <w:rFonts w:ascii="Arial" w:hAnsi="Arial" w:cs="Arial"/>
              </w:rPr>
            </w:pPr>
          </w:p>
        </w:tc>
      </w:tr>
      <w:tr w:rsidR="006F55A0" w:rsidRPr="00D21D6A" w:rsidTr="008E3666">
        <w:tc>
          <w:tcPr>
            <w:tcW w:w="1488" w:type="dxa"/>
          </w:tcPr>
          <w:p w:rsidR="006F55A0" w:rsidRPr="0041543A" w:rsidRDefault="006F55A0" w:rsidP="000019D8">
            <w:pPr>
              <w:jc w:val="center"/>
              <w:rPr>
                <w:rFonts w:ascii="Arial" w:hAnsi="Arial" w:cs="Arial"/>
                <w:b/>
                <w:bCs/>
              </w:rPr>
            </w:pPr>
            <w:r w:rsidRPr="0041543A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2410" w:type="dxa"/>
          </w:tcPr>
          <w:p w:rsidR="006F55A0" w:rsidRPr="0041543A" w:rsidRDefault="006F55A0" w:rsidP="000019D8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6F55A0" w:rsidRPr="0041543A" w:rsidRDefault="006F55A0" w:rsidP="000019D8">
            <w:pPr>
              <w:rPr>
                <w:rFonts w:ascii="Arial" w:hAnsi="Arial" w:cs="Arial"/>
              </w:rPr>
            </w:pPr>
          </w:p>
        </w:tc>
        <w:tc>
          <w:tcPr>
            <w:tcW w:w="2443" w:type="dxa"/>
          </w:tcPr>
          <w:p w:rsidR="006F55A0" w:rsidRPr="0041543A" w:rsidRDefault="006F55A0" w:rsidP="000019D8">
            <w:pPr>
              <w:rPr>
                <w:rFonts w:ascii="Arial" w:hAnsi="Arial" w:cs="Arial"/>
              </w:rPr>
            </w:pPr>
          </w:p>
        </w:tc>
      </w:tr>
      <w:tr w:rsidR="006F55A0" w:rsidRPr="00D21D6A" w:rsidTr="008E3666">
        <w:tc>
          <w:tcPr>
            <w:tcW w:w="1488" w:type="dxa"/>
          </w:tcPr>
          <w:p w:rsidR="006F55A0" w:rsidRPr="0041543A" w:rsidRDefault="006F55A0" w:rsidP="000019D8">
            <w:pPr>
              <w:jc w:val="center"/>
              <w:rPr>
                <w:rFonts w:ascii="Arial" w:hAnsi="Arial" w:cs="Arial"/>
                <w:b/>
                <w:bCs/>
              </w:rPr>
            </w:pPr>
            <w:r w:rsidRPr="0041543A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2410" w:type="dxa"/>
          </w:tcPr>
          <w:p w:rsidR="006F55A0" w:rsidRPr="0041543A" w:rsidRDefault="006F55A0" w:rsidP="000019D8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6F55A0" w:rsidRPr="0041543A" w:rsidRDefault="006F55A0" w:rsidP="000019D8">
            <w:pPr>
              <w:rPr>
                <w:rFonts w:ascii="Arial" w:hAnsi="Arial" w:cs="Arial"/>
              </w:rPr>
            </w:pPr>
          </w:p>
        </w:tc>
        <w:tc>
          <w:tcPr>
            <w:tcW w:w="2443" w:type="dxa"/>
          </w:tcPr>
          <w:p w:rsidR="006F55A0" w:rsidRPr="0041543A" w:rsidRDefault="006F55A0" w:rsidP="000019D8">
            <w:pPr>
              <w:rPr>
                <w:rFonts w:ascii="Arial" w:hAnsi="Arial" w:cs="Arial"/>
              </w:rPr>
            </w:pPr>
          </w:p>
        </w:tc>
      </w:tr>
      <w:tr w:rsidR="006F55A0" w:rsidRPr="00D21D6A" w:rsidTr="008E3666">
        <w:tc>
          <w:tcPr>
            <w:tcW w:w="1488" w:type="dxa"/>
          </w:tcPr>
          <w:p w:rsidR="006F55A0" w:rsidRPr="0041543A" w:rsidRDefault="006F55A0" w:rsidP="000019D8">
            <w:pPr>
              <w:jc w:val="center"/>
              <w:rPr>
                <w:rFonts w:ascii="Arial" w:hAnsi="Arial" w:cs="Arial"/>
                <w:b/>
                <w:bCs/>
              </w:rPr>
            </w:pPr>
            <w:r w:rsidRPr="0041543A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2410" w:type="dxa"/>
          </w:tcPr>
          <w:p w:rsidR="006F55A0" w:rsidRPr="0041543A" w:rsidRDefault="006F55A0" w:rsidP="000019D8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6F55A0" w:rsidRPr="0041543A" w:rsidRDefault="006F55A0" w:rsidP="000019D8">
            <w:pPr>
              <w:rPr>
                <w:rFonts w:ascii="Arial" w:hAnsi="Arial" w:cs="Arial"/>
              </w:rPr>
            </w:pPr>
          </w:p>
        </w:tc>
        <w:tc>
          <w:tcPr>
            <w:tcW w:w="2443" w:type="dxa"/>
          </w:tcPr>
          <w:p w:rsidR="006F55A0" w:rsidRPr="0041543A" w:rsidRDefault="006F55A0" w:rsidP="000019D8">
            <w:pPr>
              <w:rPr>
                <w:rFonts w:ascii="Arial" w:hAnsi="Arial" w:cs="Arial"/>
              </w:rPr>
            </w:pPr>
          </w:p>
        </w:tc>
      </w:tr>
      <w:tr w:rsidR="006F55A0" w:rsidRPr="00D21D6A" w:rsidTr="008E3666">
        <w:tc>
          <w:tcPr>
            <w:tcW w:w="1488" w:type="dxa"/>
          </w:tcPr>
          <w:p w:rsidR="006F55A0" w:rsidRPr="0041543A" w:rsidRDefault="006F55A0" w:rsidP="000019D8">
            <w:pPr>
              <w:jc w:val="center"/>
              <w:rPr>
                <w:rFonts w:ascii="Arial" w:hAnsi="Arial" w:cs="Arial"/>
                <w:b/>
                <w:bCs/>
              </w:rPr>
            </w:pPr>
            <w:r w:rsidRPr="0041543A"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2410" w:type="dxa"/>
          </w:tcPr>
          <w:p w:rsidR="006F55A0" w:rsidRPr="0041543A" w:rsidRDefault="006F55A0" w:rsidP="000019D8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6F55A0" w:rsidRPr="0041543A" w:rsidRDefault="006F55A0" w:rsidP="000019D8">
            <w:pPr>
              <w:rPr>
                <w:rFonts w:ascii="Arial" w:hAnsi="Arial" w:cs="Arial"/>
              </w:rPr>
            </w:pPr>
          </w:p>
        </w:tc>
        <w:tc>
          <w:tcPr>
            <w:tcW w:w="2443" w:type="dxa"/>
          </w:tcPr>
          <w:p w:rsidR="006F55A0" w:rsidRPr="0041543A" w:rsidRDefault="006F55A0" w:rsidP="000019D8">
            <w:pPr>
              <w:rPr>
                <w:rFonts w:ascii="Arial" w:hAnsi="Arial" w:cs="Arial"/>
              </w:rPr>
            </w:pPr>
          </w:p>
        </w:tc>
      </w:tr>
      <w:tr w:rsidR="006F55A0" w:rsidRPr="00D21D6A" w:rsidTr="008E3666">
        <w:tc>
          <w:tcPr>
            <w:tcW w:w="1488" w:type="dxa"/>
          </w:tcPr>
          <w:p w:rsidR="006F55A0" w:rsidRPr="0041543A" w:rsidRDefault="006F55A0" w:rsidP="000019D8">
            <w:pPr>
              <w:jc w:val="center"/>
              <w:rPr>
                <w:rFonts w:ascii="Arial" w:hAnsi="Arial" w:cs="Arial"/>
                <w:b/>
                <w:bCs/>
              </w:rPr>
            </w:pPr>
            <w:r w:rsidRPr="0041543A"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2410" w:type="dxa"/>
          </w:tcPr>
          <w:p w:rsidR="006F55A0" w:rsidRPr="0041543A" w:rsidRDefault="006F55A0" w:rsidP="000019D8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6F55A0" w:rsidRPr="0041543A" w:rsidRDefault="006F55A0" w:rsidP="000019D8">
            <w:pPr>
              <w:rPr>
                <w:rFonts w:ascii="Arial" w:hAnsi="Arial" w:cs="Arial"/>
              </w:rPr>
            </w:pPr>
          </w:p>
        </w:tc>
        <w:tc>
          <w:tcPr>
            <w:tcW w:w="2443" w:type="dxa"/>
          </w:tcPr>
          <w:p w:rsidR="006F55A0" w:rsidRPr="0041543A" w:rsidRDefault="006F55A0" w:rsidP="000019D8">
            <w:pPr>
              <w:rPr>
                <w:rFonts w:ascii="Arial" w:hAnsi="Arial" w:cs="Arial"/>
              </w:rPr>
            </w:pPr>
          </w:p>
        </w:tc>
      </w:tr>
      <w:tr w:rsidR="006F55A0" w:rsidRPr="00D21D6A" w:rsidTr="008E3666">
        <w:tc>
          <w:tcPr>
            <w:tcW w:w="1488" w:type="dxa"/>
          </w:tcPr>
          <w:p w:rsidR="006F55A0" w:rsidRPr="0041543A" w:rsidRDefault="006F55A0" w:rsidP="000019D8">
            <w:pPr>
              <w:jc w:val="center"/>
              <w:rPr>
                <w:rFonts w:ascii="Arial" w:hAnsi="Arial" w:cs="Arial"/>
                <w:b/>
                <w:bCs/>
              </w:rPr>
            </w:pPr>
            <w:r w:rsidRPr="0041543A"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2410" w:type="dxa"/>
          </w:tcPr>
          <w:p w:rsidR="006F55A0" w:rsidRPr="0041543A" w:rsidRDefault="006F55A0" w:rsidP="000019D8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6F55A0" w:rsidRPr="0041543A" w:rsidRDefault="006F55A0" w:rsidP="000019D8">
            <w:pPr>
              <w:rPr>
                <w:rFonts w:ascii="Arial" w:hAnsi="Arial" w:cs="Arial"/>
              </w:rPr>
            </w:pPr>
          </w:p>
        </w:tc>
        <w:tc>
          <w:tcPr>
            <w:tcW w:w="2443" w:type="dxa"/>
          </w:tcPr>
          <w:p w:rsidR="006F55A0" w:rsidRPr="0041543A" w:rsidRDefault="006F55A0" w:rsidP="000019D8">
            <w:pPr>
              <w:rPr>
                <w:rFonts w:ascii="Arial" w:hAnsi="Arial" w:cs="Arial"/>
              </w:rPr>
            </w:pPr>
          </w:p>
        </w:tc>
      </w:tr>
      <w:tr w:rsidR="006F55A0" w:rsidRPr="00D21D6A" w:rsidTr="008E3666">
        <w:tc>
          <w:tcPr>
            <w:tcW w:w="1488" w:type="dxa"/>
          </w:tcPr>
          <w:p w:rsidR="006F55A0" w:rsidRPr="0041543A" w:rsidRDefault="006F55A0" w:rsidP="000019D8">
            <w:pPr>
              <w:jc w:val="center"/>
              <w:rPr>
                <w:rFonts w:ascii="Arial" w:hAnsi="Arial" w:cs="Arial"/>
                <w:b/>
                <w:bCs/>
              </w:rPr>
            </w:pPr>
            <w:r w:rsidRPr="0041543A"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2410" w:type="dxa"/>
          </w:tcPr>
          <w:p w:rsidR="006F55A0" w:rsidRPr="0041543A" w:rsidRDefault="006F55A0" w:rsidP="000019D8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6F55A0" w:rsidRPr="0041543A" w:rsidRDefault="006F55A0" w:rsidP="000019D8">
            <w:pPr>
              <w:rPr>
                <w:rFonts w:ascii="Arial" w:hAnsi="Arial" w:cs="Arial"/>
              </w:rPr>
            </w:pPr>
          </w:p>
        </w:tc>
        <w:tc>
          <w:tcPr>
            <w:tcW w:w="2443" w:type="dxa"/>
          </w:tcPr>
          <w:p w:rsidR="006F55A0" w:rsidRPr="0041543A" w:rsidRDefault="006F55A0" w:rsidP="000019D8">
            <w:pPr>
              <w:rPr>
                <w:rFonts w:ascii="Arial" w:hAnsi="Arial" w:cs="Arial"/>
              </w:rPr>
            </w:pPr>
          </w:p>
        </w:tc>
      </w:tr>
    </w:tbl>
    <w:p w:rsidR="00BE2AB2" w:rsidRPr="0041543A" w:rsidRDefault="00BE2AB2" w:rsidP="00D21D6A">
      <w:pPr>
        <w:tabs>
          <w:tab w:val="right" w:leader="dot" w:pos="10632"/>
        </w:tabs>
        <w:rPr>
          <w:rFonts w:ascii="Arial" w:hAnsi="Arial" w:cs="Arial"/>
          <w:b/>
          <w:sz w:val="10"/>
          <w:szCs w:val="10"/>
          <w:u w:val="single"/>
          <w:shd w:val="pct15" w:color="auto" w:fill="FFFFFF"/>
        </w:rPr>
      </w:pPr>
    </w:p>
    <w:p w:rsidR="00752A84" w:rsidRPr="00292899" w:rsidRDefault="00752A84" w:rsidP="00E516DB">
      <w:pPr>
        <w:rPr>
          <w:rFonts w:ascii="Arial" w:hAnsi="Arial" w:cs="Arial"/>
          <w:b/>
          <w:bCs/>
          <w:sz w:val="6"/>
          <w:u w:val="single"/>
        </w:rPr>
      </w:pPr>
    </w:p>
    <w:p w:rsidR="00752A84" w:rsidRPr="00BA73AE" w:rsidRDefault="00752A84" w:rsidP="00752A84">
      <w:pPr>
        <w:pStyle w:val="Paragraphedeliste"/>
        <w:numPr>
          <w:ilvl w:val="0"/>
          <w:numId w:val="21"/>
        </w:numPr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BA73AE">
        <w:rPr>
          <w:rFonts w:ascii="Arial" w:hAnsi="Arial" w:cs="Arial"/>
          <w:color w:val="FF0000"/>
          <w:sz w:val="32"/>
          <w:szCs w:val="20"/>
        </w:rPr>
        <w:t xml:space="preserve">TP21 diaporama CORRECTION : Voir </w:t>
      </w:r>
      <w:r>
        <w:rPr>
          <w:rFonts w:ascii="Arial" w:hAnsi="Arial" w:cs="Arial"/>
          <w:color w:val="FF0000"/>
          <w:sz w:val="32"/>
          <w:szCs w:val="20"/>
        </w:rPr>
        <w:t>DIAPO 1</w:t>
      </w:r>
      <w:r w:rsidR="00292899">
        <w:rPr>
          <w:rFonts w:ascii="Arial" w:hAnsi="Arial" w:cs="Arial"/>
          <w:color w:val="FF0000"/>
          <w:sz w:val="32"/>
          <w:szCs w:val="20"/>
        </w:rPr>
        <w:t>1</w:t>
      </w:r>
      <w:r w:rsidRPr="00BA73AE">
        <w:rPr>
          <w:rFonts w:ascii="Arial" w:hAnsi="Arial" w:cs="Arial"/>
          <w:color w:val="FF0000"/>
          <w:sz w:val="32"/>
          <w:szCs w:val="20"/>
        </w:rPr>
        <w:t xml:space="preserve">  </w:t>
      </w:r>
    </w:p>
    <w:p w:rsidR="00752A84" w:rsidRDefault="00752A84" w:rsidP="00E516DB">
      <w:pPr>
        <w:rPr>
          <w:rFonts w:ascii="Arial" w:hAnsi="Arial" w:cs="Arial"/>
          <w:b/>
          <w:bCs/>
          <w:u w:val="single"/>
        </w:rPr>
      </w:pPr>
    </w:p>
    <w:p w:rsidR="00E516DB" w:rsidRPr="00075EE7" w:rsidRDefault="003C43B0" w:rsidP="00E516DB">
      <w:pPr>
        <w:rPr>
          <w:rFonts w:ascii="Arial" w:hAnsi="Arial" w:cs="Arial"/>
          <w:color w:val="000000" w:themeColor="text1"/>
        </w:rPr>
      </w:pPr>
      <w:r w:rsidRPr="00075EE7">
        <w:rPr>
          <w:rFonts w:ascii="Arial" w:hAnsi="Arial" w:cs="Arial"/>
          <w:b/>
          <w:bCs/>
          <w:u w:val="single"/>
        </w:rPr>
        <w:sym w:font="Wingdings" w:char="F0E0"/>
      </w:r>
      <w:r w:rsidR="008E3666" w:rsidRPr="00075EE7">
        <w:rPr>
          <w:rFonts w:ascii="Arial" w:hAnsi="Arial" w:cs="Arial"/>
          <w:b/>
          <w:bCs/>
          <w:u w:val="single"/>
        </w:rPr>
        <w:t>BILAN </w:t>
      </w:r>
      <w:r w:rsidR="007A3F2E" w:rsidRPr="00075EE7">
        <w:rPr>
          <w:rFonts w:ascii="Arial" w:hAnsi="Arial" w:cs="Arial"/>
          <w:b/>
          <w:bCs/>
        </w:rPr>
        <w:t xml:space="preserve">: </w:t>
      </w:r>
      <w:r w:rsidR="007A3F2E" w:rsidRPr="007A3F2E">
        <w:rPr>
          <w:rFonts w:ascii="Arial" w:hAnsi="Arial" w:cs="Arial"/>
          <w:bCs/>
        </w:rPr>
        <w:t>Identiﬁer</w:t>
      </w:r>
      <w:r w:rsidR="00F36DB3">
        <w:rPr>
          <w:rFonts w:ascii="Arial" w:hAnsi="Arial" w:cs="Arial"/>
          <w:bCs/>
        </w:rPr>
        <w:t xml:space="preserve"> </w:t>
      </w:r>
      <w:r w:rsidR="00E516DB" w:rsidRPr="00075EE7">
        <w:rPr>
          <w:rFonts w:ascii="Arial" w:hAnsi="Arial" w:cs="Arial"/>
          <w:color w:val="000000" w:themeColor="text1"/>
        </w:rPr>
        <w:t xml:space="preserve">dans quel mélange les réactifs ont été consommés sans gaspillage. </w:t>
      </w:r>
    </w:p>
    <w:p w:rsidR="00E516DB" w:rsidRDefault="00F36DB3" w:rsidP="00F36DB3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                </w:t>
      </w:r>
      <w:r w:rsidR="00E516DB" w:rsidRPr="00075EE7">
        <w:rPr>
          <w:rFonts w:ascii="Arial" w:hAnsi="Arial" w:cs="Arial"/>
          <w:color w:val="000000" w:themeColor="text1"/>
        </w:rPr>
        <w:t>Justiﬁer à partir de l’équation et des quantités de matière des deux réactifs.</w:t>
      </w:r>
    </w:p>
    <w:p w:rsidR="00752A84" w:rsidRDefault="00752A84" w:rsidP="00F36DB3">
      <w:pPr>
        <w:rPr>
          <w:rFonts w:ascii="Arial" w:hAnsi="Arial" w:cs="Arial"/>
          <w:color w:val="000000" w:themeColor="text1"/>
        </w:rPr>
      </w:pPr>
    </w:p>
    <w:p w:rsidR="00752A84" w:rsidRPr="0011528F" w:rsidRDefault="00752A84" w:rsidP="00490455">
      <w:pPr>
        <w:pStyle w:val="Paragraphedeliste"/>
        <w:numPr>
          <w:ilvl w:val="0"/>
          <w:numId w:val="21"/>
        </w:numPr>
        <w:jc w:val="both"/>
        <w:rPr>
          <w:rFonts w:ascii="Arial" w:hAnsi="Arial" w:cs="Arial"/>
          <w:color w:val="000000" w:themeColor="text1"/>
        </w:rPr>
      </w:pPr>
      <w:r w:rsidRPr="0011528F">
        <w:rPr>
          <w:rFonts w:ascii="Arial" w:hAnsi="Arial" w:cs="Arial"/>
          <w:color w:val="FF0000"/>
          <w:sz w:val="32"/>
          <w:szCs w:val="20"/>
        </w:rPr>
        <w:t>TP21 diaporama CORRECTION : Voir DIAPO 1</w:t>
      </w:r>
      <w:r w:rsidR="00292899" w:rsidRPr="0011528F">
        <w:rPr>
          <w:rFonts w:ascii="Arial" w:hAnsi="Arial" w:cs="Arial"/>
          <w:color w:val="FF0000"/>
          <w:sz w:val="32"/>
          <w:szCs w:val="20"/>
        </w:rPr>
        <w:t>2</w:t>
      </w:r>
      <w:r w:rsidRPr="0011528F">
        <w:rPr>
          <w:rFonts w:ascii="Arial" w:hAnsi="Arial" w:cs="Arial"/>
          <w:color w:val="FF0000"/>
          <w:sz w:val="32"/>
          <w:szCs w:val="20"/>
        </w:rPr>
        <w:t xml:space="preserve">  + 1</w:t>
      </w:r>
      <w:r w:rsidR="00292899" w:rsidRPr="0011528F">
        <w:rPr>
          <w:rFonts w:ascii="Arial" w:hAnsi="Arial" w:cs="Arial"/>
          <w:color w:val="FF0000"/>
          <w:sz w:val="32"/>
          <w:szCs w:val="20"/>
        </w:rPr>
        <w:t>3</w:t>
      </w:r>
    </w:p>
    <w:sectPr w:rsidR="00752A84" w:rsidRPr="0011528F" w:rsidSect="002F1E8F">
      <w:type w:val="continuous"/>
      <w:pgSz w:w="12240" w:h="15840"/>
      <w:pgMar w:top="284" w:right="474" w:bottom="142" w:left="567" w:header="142" w:footer="0" w:gutter="0"/>
      <w:cols w:space="720"/>
      <w:noEndnote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987" w:rsidRDefault="00393987">
      <w:r>
        <w:separator/>
      </w:r>
    </w:p>
  </w:endnote>
  <w:endnote w:type="continuationSeparator" w:id="0">
    <w:p w:rsidR="00393987" w:rsidRDefault="00393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987" w:rsidRDefault="00393987">
      <w:r>
        <w:separator/>
      </w:r>
    </w:p>
  </w:footnote>
  <w:footnote w:type="continuationSeparator" w:id="0">
    <w:p w:rsidR="00393987" w:rsidRDefault="003939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70ECA"/>
    <w:multiLevelType w:val="hybridMultilevel"/>
    <w:tmpl w:val="7ED64760"/>
    <w:lvl w:ilvl="0" w:tplc="D8F6D24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8213A"/>
    <w:multiLevelType w:val="hybridMultilevel"/>
    <w:tmpl w:val="C98A3FF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C46E6F"/>
    <w:multiLevelType w:val="hybridMultilevel"/>
    <w:tmpl w:val="43B6F744"/>
    <w:lvl w:ilvl="0" w:tplc="6CC8C90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6A19CF"/>
    <w:multiLevelType w:val="multilevel"/>
    <w:tmpl w:val="5BF2B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DE0591B"/>
    <w:multiLevelType w:val="hybridMultilevel"/>
    <w:tmpl w:val="E4146C0C"/>
    <w:lvl w:ilvl="0" w:tplc="F600ED02">
      <w:numFmt w:val="bullet"/>
      <w:lvlText w:val=""/>
      <w:lvlJc w:val="left"/>
      <w:pPr>
        <w:ind w:left="735" w:hanging="375"/>
      </w:pPr>
      <w:rPr>
        <w:rFonts w:ascii="Wingdings" w:eastAsia="Times New Roman" w:hAnsi="Wingdings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E21C5E"/>
    <w:multiLevelType w:val="hybridMultilevel"/>
    <w:tmpl w:val="183051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8D79F5"/>
    <w:multiLevelType w:val="multilevel"/>
    <w:tmpl w:val="D8AE1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69D2EEA"/>
    <w:multiLevelType w:val="hybridMultilevel"/>
    <w:tmpl w:val="EDAA4D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B0112A"/>
    <w:multiLevelType w:val="multilevel"/>
    <w:tmpl w:val="6EFE7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CA63442"/>
    <w:multiLevelType w:val="hybridMultilevel"/>
    <w:tmpl w:val="CFE29058"/>
    <w:lvl w:ilvl="0" w:tplc="822A1290">
      <w:start w:val="1"/>
      <w:numFmt w:val="bullet"/>
      <w:lvlText w:val="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3C5C76"/>
    <w:multiLevelType w:val="hybridMultilevel"/>
    <w:tmpl w:val="7D7EBCBE"/>
    <w:lvl w:ilvl="0" w:tplc="E866474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733E53"/>
    <w:multiLevelType w:val="hybridMultilevel"/>
    <w:tmpl w:val="5170B3B4"/>
    <w:lvl w:ilvl="0" w:tplc="6982277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FB4BB5"/>
    <w:multiLevelType w:val="hybridMultilevel"/>
    <w:tmpl w:val="CED208D2"/>
    <w:lvl w:ilvl="0" w:tplc="040C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5CA9145C"/>
    <w:multiLevelType w:val="hybridMultilevel"/>
    <w:tmpl w:val="F9C249A8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D7C23CF"/>
    <w:multiLevelType w:val="singleLevel"/>
    <w:tmpl w:val="C7CA140E"/>
    <w:lvl w:ilvl="0">
      <w:numFmt w:val="bullet"/>
      <w:lvlText w:val=""/>
      <w:lvlJc w:val="left"/>
      <w:pPr>
        <w:tabs>
          <w:tab w:val="num" w:pos="1770"/>
        </w:tabs>
        <w:ind w:left="1770" w:hanging="360"/>
      </w:pPr>
      <w:rPr>
        <w:rFonts w:ascii="Symbol" w:hAnsi="Symbol" w:hint="default"/>
      </w:rPr>
    </w:lvl>
  </w:abstractNum>
  <w:abstractNum w:abstractNumId="15" w15:restartNumberingAfterBreak="0">
    <w:nsid w:val="64305343"/>
    <w:multiLevelType w:val="hybridMultilevel"/>
    <w:tmpl w:val="3AF40DA0"/>
    <w:lvl w:ilvl="0" w:tplc="F9B2D9D2">
      <w:start w:val="1"/>
      <w:numFmt w:val="bullet"/>
      <w:lvlText w:val=""/>
      <w:lvlJc w:val="left"/>
      <w:pPr>
        <w:tabs>
          <w:tab w:val="num" w:pos="2850"/>
        </w:tabs>
        <w:ind w:left="2850" w:hanging="360"/>
      </w:pPr>
      <w:rPr>
        <w:rFonts w:ascii="Symbol" w:hAnsi="Symbol" w:hint="default"/>
        <w:color w:val="auto"/>
        <w:sz w:val="28"/>
      </w:rPr>
    </w:lvl>
    <w:lvl w:ilvl="1" w:tplc="EE108DF0">
      <w:numFmt w:val="bullet"/>
      <w:lvlText w:val="-"/>
      <w:lvlJc w:val="left"/>
      <w:pPr>
        <w:tabs>
          <w:tab w:val="num" w:pos="3570"/>
        </w:tabs>
        <w:ind w:left="3570" w:hanging="360"/>
      </w:pPr>
      <w:rPr>
        <w:rFonts w:ascii="Comic Sans MS" w:eastAsia="MS Mincho" w:hAnsi="Comic Sans MS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7170"/>
        </w:tabs>
        <w:ind w:left="71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890"/>
        </w:tabs>
        <w:ind w:left="78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610"/>
        </w:tabs>
        <w:ind w:left="8610" w:hanging="360"/>
      </w:pPr>
      <w:rPr>
        <w:rFonts w:ascii="Wingdings" w:hAnsi="Wingdings" w:hint="default"/>
      </w:rPr>
    </w:lvl>
  </w:abstractNum>
  <w:abstractNum w:abstractNumId="16" w15:restartNumberingAfterBreak="0">
    <w:nsid w:val="6B087228"/>
    <w:multiLevelType w:val="hybridMultilevel"/>
    <w:tmpl w:val="57E0839E"/>
    <w:lvl w:ilvl="0" w:tplc="5E9CE0EC">
      <w:numFmt w:val="bullet"/>
      <w:lvlText w:val=""/>
      <w:lvlJc w:val="left"/>
      <w:pPr>
        <w:ind w:left="750" w:hanging="39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180191"/>
    <w:multiLevelType w:val="hybridMultilevel"/>
    <w:tmpl w:val="1AF6C13C"/>
    <w:lvl w:ilvl="0" w:tplc="D7B6F2F2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910A9E"/>
    <w:multiLevelType w:val="hybridMultilevel"/>
    <w:tmpl w:val="11E2847C"/>
    <w:lvl w:ilvl="0" w:tplc="9990C58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EF004A"/>
    <w:multiLevelType w:val="hybridMultilevel"/>
    <w:tmpl w:val="A4F614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1401AC"/>
    <w:multiLevelType w:val="hybridMultilevel"/>
    <w:tmpl w:val="D1FC3EDC"/>
    <w:lvl w:ilvl="0" w:tplc="064E3E88"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  <w:color w:val="FF0000"/>
        <w:sz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3"/>
  </w:num>
  <w:num w:numId="4">
    <w:abstractNumId w:val="12"/>
  </w:num>
  <w:num w:numId="5">
    <w:abstractNumId w:val="18"/>
  </w:num>
  <w:num w:numId="6">
    <w:abstractNumId w:val="7"/>
  </w:num>
  <w:num w:numId="7">
    <w:abstractNumId w:val="1"/>
  </w:num>
  <w:num w:numId="8">
    <w:abstractNumId w:val="2"/>
  </w:num>
  <w:num w:numId="9">
    <w:abstractNumId w:val="17"/>
  </w:num>
  <w:num w:numId="10">
    <w:abstractNumId w:val="9"/>
  </w:num>
  <w:num w:numId="11">
    <w:abstractNumId w:val="5"/>
  </w:num>
  <w:num w:numId="12">
    <w:abstractNumId w:val="0"/>
  </w:num>
  <w:num w:numId="13">
    <w:abstractNumId w:val="8"/>
  </w:num>
  <w:num w:numId="14">
    <w:abstractNumId w:val="14"/>
  </w:num>
  <w:num w:numId="15">
    <w:abstractNumId w:val="10"/>
  </w:num>
  <w:num w:numId="16">
    <w:abstractNumId w:val="15"/>
  </w:num>
  <w:num w:numId="17">
    <w:abstractNumId w:val="11"/>
  </w:num>
  <w:num w:numId="18">
    <w:abstractNumId w:val="4"/>
  </w:num>
  <w:num w:numId="19">
    <w:abstractNumId w:val="19"/>
  </w:num>
  <w:num w:numId="20">
    <w:abstractNumId w:val="16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7DE0"/>
    <w:rsid w:val="000001D3"/>
    <w:rsid w:val="000019D8"/>
    <w:rsid w:val="00003CB7"/>
    <w:rsid w:val="00004923"/>
    <w:rsid w:val="00010D43"/>
    <w:rsid w:val="000112CE"/>
    <w:rsid w:val="00011C1D"/>
    <w:rsid w:val="000150A9"/>
    <w:rsid w:val="0002234A"/>
    <w:rsid w:val="00026F63"/>
    <w:rsid w:val="00027CB4"/>
    <w:rsid w:val="00030F42"/>
    <w:rsid w:val="0003594F"/>
    <w:rsid w:val="0003784D"/>
    <w:rsid w:val="00040E74"/>
    <w:rsid w:val="00045308"/>
    <w:rsid w:val="000457C9"/>
    <w:rsid w:val="00046F46"/>
    <w:rsid w:val="0006405A"/>
    <w:rsid w:val="000702E6"/>
    <w:rsid w:val="000721F6"/>
    <w:rsid w:val="00075C06"/>
    <w:rsid w:val="00075EE7"/>
    <w:rsid w:val="000773B3"/>
    <w:rsid w:val="0008065B"/>
    <w:rsid w:val="00080BB4"/>
    <w:rsid w:val="00083439"/>
    <w:rsid w:val="00084631"/>
    <w:rsid w:val="00092150"/>
    <w:rsid w:val="0009378B"/>
    <w:rsid w:val="0009384C"/>
    <w:rsid w:val="000B0F7D"/>
    <w:rsid w:val="000B2231"/>
    <w:rsid w:val="000B272B"/>
    <w:rsid w:val="000B69DC"/>
    <w:rsid w:val="000D1331"/>
    <w:rsid w:val="000D1622"/>
    <w:rsid w:val="000D62CF"/>
    <w:rsid w:val="000E0595"/>
    <w:rsid w:val="000E234D"/>
    <w:rsid w:val="000F0988"/>
    <w:rsid w:val="000F7B19"/>
    <w:rsid w:val="000F7DE6"/>
    <w:rsid w:val="00100928"/>
    <w:rsid w:val="00100A5E"/>
    <w:rsid w:val="001018C8"/>
    <w:rsid w:val="001055F0"/>
    <w:rsid w:val="00106F15"/>
    <w:rsid w:val="00111D89"/>
    <w:rsid w:val="0011528F"/>
    <w:rsid w:val="001178DC"/>
    <w:rsid w:val="0012349E"/>
    <w:rsid w:val="00125F05"/>
    <w:rsid w:val="00132909"/>
    <w:rsid w:val="00132C20"/>
    <w:rsid w:val="00134225"/>
    <w:rsid w:val="00137B93"/>
    <w:rsid w:val="00140355"/>
    <w:rsid w:val="00140907"/>
    <w:rsid w:val="00143F15"/>
    <w:rsid w:val="0014666B"/>
    <w:rsid w:val="00154182"/>
    <w:rsid w:val="0015471F"/>
    <w:rsid w:val="0015568D"/>
    <w:rsid w:val="00157F38"/>
    <w:rsid w:val="00162D64"/>
    <w:rsid w:val="0017188E"/>
    <w:rsid w:val="00172365"/>
    <w:rsid w:val="00173612"/>
    <w:rsid w:val="001752D2"/>
    <w:rsid w:val="00184DBC"/>
    <w:rsid w:val="00190B38"/>
    <w:rsid w:val="0019261F"/>
    <w:rsid w:val="00197D80"/>
    <w:rsid w:val="001A1DAF"/>
    <w:rsid w:val="001A6CD3"/>
    <w:rsid w:val="001A7B87"/>
    <w:rsid w:val="001C68D6"/>
    <w:rsid w:val="001E1761"/>
    <w:rsid w:val="001E6211"/>
    <w:rsid w:val="00203C4B"/>
    <w:rsid w:val="00206A36"/>
    <w:rsid w:val="00222870"/>
    <w:rsid w:val="00222C57"/>
    <w:rsid w:val="00224DEC"/>
    <w:rsid w:val="00225A6B"/>
    <w:rsid w:val="00227CFD"/>
    <w:rsid w:val="00230533"/>
    <w:rsid w:val="0023166B"/>
    <w:rsid w:val="00234549"/>
    <w:rsid w:val="00256087"/>
    <w:rsid w:val="00257A12"/>
    <w:rsid w:val="00257EA2"/>
    <w:rsid w:val="00263B88"/>
    <w:rsid w:val="00264C55"/>
    <w:rsid w:val="002754E1"/>
    <w:rsid w:val="00277183"/>
    <w:rsid w:val="0027797F"/>
    <w:rsid w:val="00282A42"/>
    <w:rsid w:val="002835EB"/>
    <w:rsid w:val="00283843"/>
    <w:rsid w:val="00284990"/>
    <w:rsid w:val="00292899"/>
    <w:rsid w:val="00292A47"/>
    <w:rsid w:val="002931CC"/>
    <w:rsid w:val="00293AE2"/>
    <w:rsid w:val="00296BAD"/>
    <w:rsid w:val="00297FF8"/>
    <w:rsid w:val="002A6E3F"/>
    <w:rsid w:val="002C33A4"/>
    <w:rsid w:val="002E34AD"/>
    <w:rsid w:val="002F1E8F"/>
    <w:rsid w:val="002F252C"/>
    <w:rsid w:val="002F59B2"/>
    <w:rsid w:val="0030040F"/>
    <w:rsid w:val="00302A07"/>
    <w:rsid w:val="00312F9B"/>
    <w:rsid w:val="003203C0"/>
    <w:rsid w:val="00327EA6"/>
    <w:rsid w:val="00330930"/>
    <w:rsid w:val="003322ED"/>
    <w:rsid w:val="00334125"/>
    <w:rsid w:val="00340B2C"/>
    <w:rsid w:val="00340EC9"/>
    <w:rsid w:val="00341B80"/>
    <w:rsid w:val="003423D0"/>
    <w:rsid w:val="00342EB3"/>
    <w:rsid w:val="003439AA"/>
    <w:rsid w:val="003469F6"/>
    <w:rsid w:val="00346D2F"/>
    <w:rsid w:val="00353C7D"/>
    <w:rsid w:val="0035583D"/>
    <w:rsid w:val="003647E6"/>
    <w:rsid w:val="00366715"/>
    <w:rsid w:val="00370222"/>
    <w:rsid w:val="00381EAB"/>
    <w:rsid w:val="003832A5"/>
    <w:rsid w:val="00386C3B"/>
    <w:rsid w:val="00393987"/>
    <w:rsid w:val="003A0017"/>
    <w:rsid w:val="003A2F36"/>
    <w:rsid w:val="003A65D1"/>
    <w:rsid w:val="003A7A49"/>
    <w:rsid w:val="003B211F"/>
    <w:rsid w:val="003B27B0"/>
    <w:rsid w:val="003C279D"/>
    <w:rsid w:val="003C2BCA"/>
    <w:rsid w:val="003C43B0"/>
    <w:rsid w:val="003C4595"/>
    <w:rsid w:val="003C70A0"/>
    <w:rsid w:val="003D1CE3"/>
    <w:rsid w:val="003D354F"/>
    <w:rsid w:val="00406A25"/>
    <w:rsid w:val="0041543A"/>
    <w:rsid w:val="004303E8"/>
    <w:rsid w:val="004335B9"/>
    <w:rsid w:val="00444282"/>
    <w:rsid w:val="00447845"/>
    <w:rsid w:val="004546A6"/>
    <w:rsid w:val="00460A58"/>
    <w:rsid w:val="00476644"/>
    <w:rsid w:val="00490576"/>
    <w:rsid w:val="00491A34"/>
    <w:rsid w:val="00493599"/>
    <w:rsid w:val="00496DB9"/>
    <w:rsid w:val="004A01E1"/>
    <w:rsid w:val="004B5B32"/>
    <w:rsid w:val="004C3315"/>
    <w:rsid w:val="004D2F72"/>
    <w:rsid w:val="004D43DE"/>
    <w:rsid w:val="004D61F9"/>
    <w:rsid w:val="004D73C2"/>
    <w:rsid w:val="004E51D5"/>
    <w:rsid w:val="004E5950"/>
    <w:rsid w:val="004F542D"/>
    <w:rsid w:val="004F5651"/>
    <w:rsid w:val="004F5A67"/>
    <w:rsid w:val="00505FD4"/>
    <w:rsid w:val="005141ED"/>
    <w:rsid w:val="005166BA"/>
    <w:rsid w:val="005172A4"/>
    <w:rsid w:val="00517A48"/>
    <w:rsid w:val="00523630"/>
    <w:rsid w:val="00526F06"/>
    <w:rsid w:val="0052770F"/>
    <w:rsid w:val="00530849"/>
    <w:rsid w:val="00530923"/>
    <w:rsid w:val="00534FC7"/>
    <w:rsid w:val="00540C30"/>
    <w:rsid w:val="00547FF9"/>
    <w:rsid w:val="00557DBC"/>
    <w:rsid w:val="005616AA"/>
    <w:rsid w:val="005649A7"/>
    <w:rsid w:val="005702A4"/>
    <w:rsid w:val="00571EFC"/>
    <w:rsid w:val="00575E3E"/>
    <w:rsid w:val="00582009"/>
    <w:rsid w:val="00594B8F"/>
    <w:rsid w:val="005A41C8"/>
    <w:rsid w:val="005A6EDB"/>
    <w:rsid w:val="005A7F3B"/>
    <w:rsid w:val="005C032D"/>
    <w:rsid w:val="005C3DD1"/>
    <w:rsid w:val="005C4CCA"/>
    <w:rsid w:val="005C77BF"/>
    <w:rsid w:val="005D0A57"/>
    <w:rsid w:val="005D467D"/>
    <w:rsid w:val="005D7058"/>
    <w:rsid w:val="005E7FA3"/>
    <w:rsid w:val="005F18FF"/>
    <w:rsid w:val="00600A80"/>
    <w:rsid w:val="00604570"/>
    <w:rsid w:val="006045BE"/>
    <w:rsid w:val="0060644C"/>
    <w:rsid w:val="00614D0E"/>
    <w:rsid w:val="00614D8A"/>
    <w:rsid w:val="006202C5"/>
    <w:rsid w:val="006204B3"/>
    <w:rsid w:val="00623A07"/>
    <w:rsid w:val="00623A74"/>
    <w:rsid w:val="006319BB"/>
    <w:rsid w:val="00631AE3"/>
    <w:rsid w:val="00635E42"/>
    <w:rsid w:val="006557E9"/>
    <w:rsid w:val="00655AD4"/>
    <w:rsid w:val="00656359"/>
    <w:rsid w:val="006578C6"/>
    <w:rsid w:val="00661DA6"/>
    <w:rsid w:val="00661FE4"/>
    <w:rsid w:val="006642F2"/>
    <w:rsid w:val="0066494B"/>
    <w:rsid w:val="00667024"/>
    <w:rsid w:val="00671474"/>
    <w:rsid w:val="00673E0B"/>
    <w:rsid w:val="00675DEB"/>
    <w:rsid w:val="006876E8"/>
    <w:rsid w:val="0069016C"/>
    <w:rsid w:val="00692047"/>
    <w:rsid w:val="00697670"/>
    <w:rsid w:val="006A144A"/>
    <w:rsid w:val="006A5F54"/>
    <w:rsid w:val="006B5D66"/>
    <w:rsid w:val="006C6298"/>
    <w:rsid w:val="006D1B30"/>
    <w:rsid w:val="006D213D"/>
    <w:rsid w:val="006D766B"/>
    <w:rsid w:val="006D7E3F"/>
    <w:rsid w:val="006E1558"/>
    <w:rsid w:val="006E2EA4"/>
    <w:rsid w:val="006E7057"/>
    <w:rsid w:val="006E7837"/>
    <w:rsid w:val="006F55A0"/>
    <w:rsid w:val="00702819"/>
    <w:rsid w:val="007029AE"/>
    <w:rsid w:val="00704982"/>
    <w:rsid w:val="0071478C"/>
    <w:rsid w:val="007200E0"/>
    <w:rsid w:val="00720216"/>
    <w:rsid w:val="007231FC"/>
    <w:rsid w:val="00724030"/>
    <w:rsid w:val="0072620A"/>
    <w:rsid w:val="0073055D"/>
    <w:rsid w:val="00733B40"/>
    <w:rsid w:val="00736D38"/>
    <w:rsid w:val="00740C8E"/>
    <w:rsid w:val="0074317E"/>
    <w:rsid w:val="00744265"/>
    <w:rsid w:val="00751F15"/>
    <w:rsid w:val="00752A84"/>
    <w:rsid w:val="00753055"/>
    <w:rsid w:val="00753A3D"/>
    <w:rsid w:val="00757F51"/>
    <w:rsid w:val="00764E6B"/>
    <w:rsid w:val="00767786"/>
    <w:rsid w:val="007779FD"/>
    <w:rsid w:val="00782739"/>
    <w:rsid w:val="00783E99"/>
    <w:rsid w:val="007846C6"/>
    <w:rsid w:val="00790AEA"/>
    <w:rsid w:val="00796820"/>
    <w:rsid w:val="00796A81"/>
    <w:rsid w:val="007A3F2E"/>
    <w:rsid w:val="007A7945"/>
    <w:rsid w:val="007B1151"/>
    <w:rsid w:val="007B4D38"/>
    <w:rsid w:val="007B7596"/>
    <w:rsid w:val="007C0EE8"/>
    <w:rsid w:val="007C3D4C"/>
    <w:rsid w:val="007D238B"/>
    <w:rsid w:val="007D3184"/>
    <w:rsid w:val="007D56BA"/>
    <w:rsid w:val="007D6436"/>
    <w:rsid w:val="007E3CEE"/>
    <w:rsid w:val="007E4DA9"/>
    <w:rsid w:val="007E500B"/>
    <w:rsid w:val="007F6F2A"/>
    <w:rsid w:val="00802814"/>
    <w:rsid w:val="00811B70"/>
    <w:rsid w:val="00812966"/>
    <w:rsid w:val="0082016B"/>
    <w:rsid w:val="00841AE5"/>
    <w:rsid w:val="008503E9"/>
    <w:rsid w:val="00854EE9"/>
    <w:rsid w:val="00857CEC"/>
    <w:rsid w:val="008610DE"/>
    <w:rsid w:val="008623DB"/>
    <w:rsid w:val="00863D3F"/>
    <w:rsid w:val="008725A3"/>
    <w:rsid w:val="0087430B"/>
    <w:rsid w:val="00880ACD"/>
    <w:rsid w:val="00890F21"/>
    <w:rsid w:val="008948D5"/>
    <w:rsid w:val="00895BB4"/>
    <w:rsid w:val="008A0C1E"/>
    <w:rsid w:val="008B1C49"/>
    <w:rsid w:val="008B6013"/>
    <w:rsid w:val="008C4D86"/>
    <w:rsid w:val="008C5514"/>
    <w:rsid w:val="008C5B3E"/>
    <w:rsid w:val="008C5BF2"/>
    <w:rsid w:val="008D26EC"/>
    <w:rsid w:val="008D33A5"/>
    <w:rsid w:val="008E1EA8"/>
    <w:rsid w:val="008E3666"/>
    <w:rsid w:val="008E3EEF"/>
    <w:rsid w:val="008E4015"/>
    <w:rsid w:val="008F1027"/>
    <w:rsid w:val="008F33B0"/>
    <w:rsid w:val="008F5EA7"/>
    <w:rsid w:val="008F7CEA"/>
    <w:rsid w:val="00902A08"/>
    <w:rsid w:val="00905C9E"/>
    <w:rsid w:val="00905E23"/>
    <w:rsid w:val="00921481"/>
    <w:rsid w:val="009228BF"/>
    <w:rsid w:val="009236B3"/>
    <w:rsid w:val="00927AD4"/>
    <w:rsid w:val="0093615A"/>
    <w:rsid w:val="009419E3"/>
    <w:rsid w:val="0094374F"/>
    <w:rsid w:val="009441C4"/>
    <w:rsid w:val="009446A4"/>
    <w:rsid w:val="00960430"/>
    <w:rsid w:val="00965420"/>
    <w:rsid w:val="00965476"/>
    <w:rsid w:val="00971E5D"/>
    <w:rsid w:val="00972B29"/>
    <w:rsid w:val="0097488B"/>
    <w:rsid w:val="00977F38"/>
    <w:rsid w:val="00981419"/>
    <w:rsid w:val="00983246"/>
    <w:rsid w:val="00991E8C"/>
    <w:rsid w:val="009A0C16"/>
    <w:rsid w:val="009A400C"/>
    <w:rsid w:val="009B305C"/>
    <w:rsid w:val="009C1DEB"/>
    <w:rsid w:val="009C2E9E"/>
    <w:rsid w:val="009C2FAE"/>
    <w:rsid w:val="009C4B2A"/>
    <w:rsid w:val="009D6B2A"/>
    <w:rsid w:val="009E0BEF"/>
    <w:rsid w:val="009E3085"/>
    <w:rsid w:val="009E508A"/>
    <w:rsid w:val="009E7A20"/>
    <w:rsid w:val="009F04E4"/>
    <w:rsid w:val="009F6333"/>
    <w:rsid w:val="00A01ECB"/>
    <w:rsid w:val="00A04DAE"/>
    <w:rsid w:val="00A07934"/>
    <w:rsid w:val="00A13E3D"/>
    <w:rsid w:val="00A155E6"/>
    <w:rsid w:val="00A260D0"/>
    <w:rsid w:val="00A34ED1"/>
    <w:rsid w:val="00A40AF0"/>
    <w:rsid w:val="00A41A5C"/>
    <w:rsid w:val="00A5542C"/>
    <w:rsid w:val="00A70DF1"/>
    <w:rsid w:val="00A73304"/>
    <w:rsid w:val="00A74DD0"/>
    <w:rsid w:val="00A773CC"/>
    <w:rsid w:val="00A87C83"/>
    <w:rsid w:val="00A9324C"/>
    <w:rsid w:val="00AA5D62"/>
    <w:rsid w:val="00AB3B88"/>
    <w:rsid w:val="00AB55B8"/>
    <w:rsid w:val="00AC1A10"/>
    <w:rsid w:val="00AC586F"/>
    <w:rsid w:val="00AC796C"/>
    <w:rsid w:val="00AE1D26"/>
    <w:rsid w:val="00AE5D6A"/>
    <w:rsid w:val="00AF488E"/>
    <w:rsid w:val="00AF5783"/>
    <w:rsid w:val="00B04C8D"/>
    <w:rsid w:val="00B11C81"/>
    <w:rsid w:val="00B12438"/>
    <w:rsid w:val="00B14134"/>
    <w:rsid w:val="00B17890"/>
    <w:rsid w:val="00B205D1"/>
    <w:rsid w:val="00B2128B"/>
    <w:rsid w:val="00B224E8"/>
    <w:rsid w:val="00B232E5"/>
    <w:rsid w:val="00B344F8"/>
    <w:rsid w:val="00B40CEC"/>
    <w:rsid w:val="00B46C0A"/>
    <w:rsid w:val="00B54568"/>
    <w:rsid w:val="00B62666"/>
    <w:rsid w:val="00B70C7F"/>
    <w:rsid w:val="00B73AD9"/>
    <w:rsid w:val="00B74CE4"/>
    <w:rsid w:val="00B77B52"/>
    <w:rsid w:val="00B77DE0"/>
    <w:rsid w:val="00B77F05"/>
    <w:rsid w:val="00B84A4B"/>
    <w:rsid w:val="00B935E8"/>
    <w:rsid w:val="00B960FF"/>
    <w:rsid w:val="00B961D2"/>
    <w:rsid w:val="00BA73AE"/>
    <w:rsid w:val="00BC30D0"/>
    <w:rsid w:val="00BD0344"/>
    <w:rsid w:val="00BD222B"/>
    <w:rsid w:val="00BD2D17"/>
    <w:rsid w:val="00BD3838"/>
    <w:rsid w:val="00BD62E7"/>
    <w:rsid w:val="00BE0083"/>
    <w:rsid w:val="00BE2AB2"/>
    <w:rsid w:val="00BE388A"/>
    <w:rsid w:val="00BE3904"/>
    <w:rsid w:val="00BE55CC"/>
    <w:rsid w:val="00BE66BB"/>
    <w:rsid w:val="00BF47AC"/>
    <w:rsid w:val="00BF6DF3"/>
    <w:rsid w:val="00BF7293"/>
    <w:rsid w:val="00C03538"/>
    <w:rsid w:val="00C04CD3"/>
    <w:rsid w:val="00C06895"/>
    <w:rsid w:val="00C06F7E"/>
    <w:rsid w:val="00C1365A"/>
    <w:rsid w:val="00C14363"/>
    <w:rsid w:val="00C14867"/>
    <w:rsid w:val="00C16B86"/>
    <w:rsid w:val="00C17A46"/>
    <w:rsid w:val="00C17A66"/>
    <w:rsid w:val="00C22F6E"/>
    <w:rsid w:val="00C32835"/>
    <w:rsid w:val="00C32EF4"/>
    <w:rsid w:val="00C36AAB"/>
    <w:rsid w:val="00C45397"/>
    <w:rsid w:val="00C575D9"/>
    <w:rsid w:val="00C77159"/>
    <w:rsid w:val="00C80466"/>
    <w:rsid w:val="00C8667B"/>
    <w:rsid w:val="00C86CEC"/>
    <w:rsid w:val="00C90809"/>
    <w:rsid w:val="00C946A4"/>
    <w:rsid w:val="00C967CF"/>
    <w:rsid w:val="00C972C3"/>
    <w:rsid w:val="00CA3547"/>
    <w:rsid w:val="00CA7260"/>
    <w:rsid w:val="00CB223C"/>
    <w:rsid w:val="00CC6F43"/>
    <w:rsid w:val="00CD0E86"/>
    <w:rsid w:val="00CD3B50"/>
    <w:rsid w:val="00CD6B4E"/>
    <w:rsid w:val="00CF0E3F"/>
    <w:rsid w:val="00CF3FE7"/>
    <w:rsid w:val="00D00DC5"/>
    <w:rsid w:val="00D013CB"/>
    <w:rsid w:val="00D01693"/>
    <w:rsid w:val="00D06B62"/>
    <w:rsid w:val="00D21D6A"/>
    <w:rsid w:val="00D27045"/>
    <w:rsid w:val="00D27D70"/>
    <w:rsid w:val="00D3096D"/>
    <w:rsid w:val="00D36143"/>
    <w:rsid w:val="00D37797"/>
    <w:rsid w:val="00D41254"/>
    <w:rsid w:val="00D4686C"/>
    <w:rsid w:val="00D71B88"/>
    <w:rsid w:val="00D83B3F"/>
    <w:rsid w:val="00D9455D"/>
    <w:rsid w:val="00DA151A"/>
    <w:rsid w:val="00DA155B"/>
    <w:rsid w:val="00DA3ED1"/>
    <w:rsid w:val="00DB4057"/>
    <w:rsid w:val="00DB69A1"/>
    <w:rsid w:val="00DC0EA0"/>
    <w:rsid w:val="00DC6FB6"/>
    <w:rsid w:val="00DD07D3"/>
    <w:rsid w:val="00DD34DB"/>
    <w:rsid w:val="00DD4905"/>
    <w:rsid w:val="00DF5CA6"/>
    <w:rsid w:val="00E03F7E"/>
    <w:rsid w:val="00E0542A"/>
    <w:rsid w:val="00E076D1"/>
    <w:rsid w:val="00E2130F"/>
    <w:rsid w:val="00E227E6"/>
    <w:rsid w:val="00E238F7"/>
    <w:rsid w:val="00E2391B"/>
    <w:rsid w:val="00E24FDF"/>
    <w:rsid w:val="00E43A68"/>
    <w:rsid w:val="00E50393"/>
    <w:rsid w:val="00E516DB"/>
    <w:rsid w:val="00E56DE3"/>
    <w:rsid w:val="00E607B5"/>
    <w:rsid w:val="00E80C1A"/>
    <w:rsid w:val="00E82EA2"/>
    <w:rsid w:val="00E8362D"/>
    <w:rsid w:val="00E8536D"/>
    <w:rsid w:val="00E85EC1"/>
    <w:rsid w:val="00E915E6"/>
    <w:rsid w:val="00E95F3B"/>
    <w:rsid w:val="00EA01D3"/>
    <w:rsid w:val="00EA1807"/>
    <w:rsid w:val="00EA2C06"/>
    <w:rsid w:val="00EB0A2C"/>
    <w:rsid w:val="00EB52D8"/>
    <w:rsid w:val="00EB7246"/>
    <w:rsid w:val="00ED21AF"/>
    <w:rsid w:val="00ED5649"/>
    <w:rsid w:val="00EE396E"/>
    <w:rsid w:val="00EE4935"/>
    <w:rsid w:val="00EE5E7C"/>
    <w:rsid w:val="00EE76AF"/>
    <w:rsid w:val="00EF4A57"/>
    <w:rsid w:val="00EF4CA3"/>
    <w:rsid w:val="00EF7CD4"/>
    <w:rsid w:val="00F012E6"/>
    <w:rsid w:val="00F02924"/>
    <w:rsid w:val="00F03F6F"/>
    <w:rsid w:val="00F11DA1"/>
    <w:rsid w:val="00F1723D"/>
    <w:rsid w:val="00F23F40"/>
    <w:rsid w:val="00F276F2"/>
    <w:rsid w:val="00F31C57"/>
    <w:rsid w:val="00F36DB3"/>
    <w:rsid w:val="00F37AA1"/>
    <w:rsid w:val="00F43EC4"/>
    <w:rsid w:val="00F51621"/>
    <w:rsid w:val="00F51EFE"/>
    <w:rsid w:val="00F51F36"/>
    <w:rsid w:val="00F62178"/>
    <w:rsid w:val="00F64068"/>
    <w:rsid w:val="00F66B39"/>
    <w:rsid w:val="00F670EF"/>
    <w:rsid w:val="00F72C4C"/>
    <w:rsid w:val="00F94A1C"/>
    <w:rsid w:val="00FA13DF"/>
    <w:rsid w:val="00FA541E"/>
    <w:rsid w:val="00FB1857"/>
    <w:rsid w:val="00FB2FFE"/>
    <w:rsid w:val="00FE79A6"/>
    <w:rsid w:val="00FE7C05"/>
    <w:rsid w:val="00FF069B"/>
    <w:rsid w:val="00FF15FC"/>
    <w:rsid w:val="00FF4F3F"/>
    <w:rsid w:val="00FF556C"/>
    <w:rsid w:val="00FF57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92"/>
    <o:shapelayout v:ext="edit">
      <o:idmap v:ext="edit" data="1"/>
      <o:rules v:ext="edit">
        <o:r id="V:Rule1" type="connector" idref="#_x0000_s1372"/>
        <o:r id="V:Rule2" type="connector" idref="#_x0000_s1350"/>
      </o:rules>
    </o:shapelayout>
  </w:shapeDefaults>
  <w:doNotEmbedSmartTags/>
  <w:decimalSymbol w:val=","/>
  <w:listSeparator w:val=";"/>
  <w14:docId w14:val="1B9791D6"/>
  <w15:docId w15:val="{EA9D05BE-C0DB-4ECB-A53B-2C93B0437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0907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140907"/>
    <w:pPr>
      <w:keepNext/>
      <w:widowControl w:val="0"/>
      <w:autoSpaceDE w:val="0"/>
      <w:autoSpaceDN w:val="0"/>
      <w:adjustRightInd w:val="0"/>
      <w:spacing w:line="240" w:lineRule="atLeast"/>
      <w:ind w:left="1134"/>
      <w:outlineLvl w:val="0"/>
    </w:pPr>
    <w:rPr>
      <w:i/>
      <w:iCs/>
      <w:sz w:val="22"/>
      <w:szCs w:val="22"/>
    </w:rPr>
  </w:style>
  <w:style w:type="paragraph" w:styleId="Titre2">
    <w:name w:val="heading 2"/>
    <w:basedOn w:val="Normal"/>
    <w:next w:val="Normal"/>
    <w:link w:val="Titre2Car"/>
    <w:qFormat/>
    <w:rsid w:val="0014090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140907"/>
    <w:pPr>
      <w:keepNext/>
      <w:outlineLvl w:val="2"/>
    </w:pPr>
    <w:rPr>
      <w:rFonts w:ascii="Arial" w:hAnsi="Arial" w:cs="Arial"/>
      <w:b/>
      <w:bCs/>
      <w:sz w:val="26"/>
      <w:szCs w:val="26"/>
      <w:u w:val="single"/>
    </w:rPr>
  </w:style>
  <w:style w:type="paragraph" w:styleId="Titre4">
    <w:name w:val="heading 4"/>
    <w:basedOn w:val="Normal"/>
    <w:next w:val="Normal"/>
    <w:link w:val="Titre4Car"/>
    <w:qFormat/>
    <w:rsid w:val="0014090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qFormat/>
    <w:rsid w:val="0014090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7">
    <w:name w:val="heading 7"/>
    <w:basedOn w:val="Normal"/>
    <w:next w:val="Normal"/>
    <w:link w:val="Titre7Car"/>
    <w:qFormat/>
    <w:rsid w:val="00140907"/>
    <w:pPr>
      <w:spacing w:before="240" w:after="60"/>
      <w:outlineLvl w:val="6"/>
    </w:pPr>
  </w:style>
  <w:style w:type="paragraph" w:styleId="Titre8">
    <w:name w:val="heading 8"/>
    <w:basedOn w:val="Normal"/>
    <w:next w:val="Normal"/>
    <w:link w:val="Titre8Car"/>
    <w:qFormat/>
    <w:rsid w:val="00140907"/>
    <w:pPr>
      <w:spacing w:before="240" w:after="60"/>
      <w:outlineLvl w:val="7"/>
    </w:pPr>
    <w:rPr>
      <w:i/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092150"/>
    <w:rPr>
      <w:rFonts w:cs="Times New Roman"/>
      <w:i/>
      <w:iCs/>
      <w:sz w:val="22"/>
      <w:szCs w:val="22"/>
    </w:rPr>
  </w:style>
  <w:style w:type="character" w:customStyle="1" w:styleId="Titre2Car">
    <w:name w:val="Titre 2 Car"/>
    <w:basedOn w:val="Policepardfaut"/>
    <w:link w:val="Titre2"/>
    <w:semiHidden/>
    <w:rsid w:val="0008463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semiHidden/>
    <w:rsid w:val="00084631"/>
    <w:rPr>
      <w:rFonts w:ascii="Cambria" w:hAnsi="Cambria" w:cs="Times New Roman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semiHidden/>
    <w:rsid w:val="00084631"/>
    <w:rPr>
      <w:rFonts w:ascii="Calibri" w:hAnsi="Calibri" w:cs="Times New Roman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semiHidden/>
    <w:rsid w:val="0008463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Titre7Car">
    <w:name w:val="Titre 7 Car"/>
    <w:basedOn w:val="Policepardfaut"/>
    <w:link w:val="Titre7"/>
    <w:semiHidden/>
    <w:rsid w:val="00084631"/>
    <w:rPr>
      <w:rFonts w:ascii="Calibri" w:hAnsi="Calibri" w:cs="Times New Roman"/>
      <w:sz w:val="24"/>
      <w:szCs w:val="24"/>
    </w:rPr>
  </w:style>
  <w:style w:type="character" w:customStyle="1" w:styleId="Titre8Car">
    <w:name w:val="Titre 8 Car"/>
    <w:basedOn w:val="Policepardfaut"/>
    <w:link w:val="Titre8"/>
    <w:semiHidden/>
    <w:rsid w:val="00084631"/>
    <w:rPr>
      <w:rFonts w:ascii="Calibri" w:hAnsi="Calibri" w:cs="Times New Roman"/>
      <w:i/>
      <w:iCs/>
      <w:sz w:val="24"/>
      <w:szCs w:val="24"/>
    </w:rPr>
  </w:style>
  <w:style w:type="paragraph" w:customStyle="1" w:styleId="Paragraphedeliste1">
    <w:name w:val="Paragraphe de liste1"/>
    <w:basedOn w:val="Normal"/>
    <w:rsid w:val="00140907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NormalWeb">
    <w:name w:val="Normal (Web)"/>
    <w:basedOn w:val="Normal"/>
    <w:rsid w:val="00140907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Policepardfaut"/>
    <w:rsid w:val="00140907"/>
    <w:rPr>
      <w:rFonts w:cs="Times New Roman"/>
    </w:rPr>
  </w:style>
  <w:style w:type="character" w:styleId="Lienhypertexte">
    <w:name w:val="Hyperlink"/>
    <w:basedOn w:val="Policepardfaut"/>
    <w:rsid w:val="00140907"/>
    <w:rPr>
      <w:rFonts w:cs="Times New Roman"/>
      <w:color w:val="0000FF"/>
      <w:u w:val="single"/>
    </w:rPr>
  </w:style>
  <w:style w:type="paragraph" w:customStyle="1" w:styleId="Default">
    <w:name w:val="Default"/>
    <w:rsid w:val="0014090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Lienhypertextesuivivisit">
    <w:name w:val="FollowedHyperlink"/>
    <w:basedOn w:val="Policepardfaut"/>
    <w:rsid w:val="00140907"/>
    <w:rPr>
      <w:rFonts w:cs="Times New Roman"/>
      <w:color w:val="800080"/>
      <w:u w:val="single"/>
    </w:rPr>
  </w:style>
  <w:style w:type="paragraph" w:styleId="Retraitcorpsdetexte">
    <w:name w:val="Body Text Indent"/>
    <w:basedOn w:val="Normal"/>
    <w:link w:val="RetraitcorpsdetexteCar"/>
    <w:rsid w:val="00140907"/>
    <w:rPr>
      <w:rFonts w:ascii="Arial" w:hAnsi="Arial" w:cs="Arial"/>
      <w:b/>
      <w:bCs/>
      <w:i/>
      <w:iCs/>
      <w:sz w:val="20"/>
      <w:szCs w:val="22"/>
    </w:rPr>
  </w:style>
  <w:style w:type="character" w:customStyle="1" w:styleId="RetraitcorpsdetexteCar">
    <w:name w:val="Retrait corps de texte Car"/>
    <w:basedOn w:val="Policepardfaut"/>
    <w:link w:val="Retraitcorpsdetexte"/>
    <w:semiHidden/>
    <w:rsid w:val="00084631"/>
    <w:rPr>
      <w:rFonts w:cs="Times New Roman"/>
      <w:sz w:val="24"/>
      <w:szCs w:val="24"/>
    </w:rPr>
  </w:style>
  <w:style w:type="character" w:styleId="lev">
    <w:name w:val="Strong"/>
    <w:basedOn w:val="Policepardfaut"/>
    <w:qFormat/>
    <w:rsid w:val="00140907"/>
    <w:rPr>
      <w:rFonts w:cs="Times New Roman"/>
      <w:b/>
      <w:bCs/>
    </w:rPr>
  </w:style>
  <w:style w:type="character" w:customStyle="1" w:styleId="lienglossaire">
    <w:name w:val="lienglossaire"/>
    <w:basedOn w:val="Policepardfaut"/>
    <w:rsid w:val="00140907"/>
    <w:rPr>
      <w:rFonts w:cs="Times New Roman"/>
    </w:rPr>
  </w:style>
  <w:style w:type="paragraph" w:styleId="Corpsdetexte">
    <w:name w:val="Body Text"/>
    <w:basedOn w:val="Normal"/>
    <w:link w:val="CorpsdetexteCar"/>
    <w:rsid w:val="00140907"/>
    <w:pPr>
      <w:tabs>
        <w:tab w:val="left" w:pos="360"/>
      </w:tabs>
    </w:pPr>
    <w:rPr>
      <w:color w:val="000000"/>
    </w:rPr>
  </w:style>
  <w:style w:type="character" w:customStyle="1" w:styleId="CorpsdetexteCar">
    <w:name w:val="Corps de texte Car"/>
    <w:basedOn w:val="Policepardfaut"/>
    <w:link w:val="Corpsdetexte"/>
    <w:semiHidden/>
    <w:rsid w:val="00084631"/>
    <w:rPr>
      <w:rFonts w:cs="Times New Roman"/>
      <w:sz w:val="24"/>
      <w:szCs w:val="24"/>
    </w:rPr>
  </w:style>
  <w:style w:type="paragraph" w:customStyle="1" w:styleId="Retraitcorpsdetexte1">
    <w:name w:val="Retrait corps de texte1"/>
    <w:basedOn w:val="Normal"/>
    <w:link w:val="BodyTextIndentChar"/>
    <w:rsid w:val="00140907"/>
    <w:pPr>
      <w:spacing w:after="120"/>
      <w:ind w:left="283"/>
    </w:pPr>
  </w:style>
  <w:style w:type="character" w:customStyle="1" w:styleId="BodyTextIndentChar">
    <w:name w:val="Body Text Indent Char"/>
    <w:basedOn w:val="Policepardfaut"/>
    <w:link w:val="Retraitcorpsdetexte1"/>
    <w:semiHidden/>
    <w:rsid w:val="00084631"/>
    <w:rPr>
      <w:rFonts w:cs="Times New Roman"/>
      <w:sz w:val="24"/>
      <w:szCs w:val="24"/>
    </w:rPr>
  </w:style>
  <w:style w:type="paragraph" w:styleId="Retraitcorpsdetexte2">
    <w:name w:val="Body Text Indent 2"/>
    <w:basedOn w:val="Normal"/>
    <w:link w:val="Retraitcorpsdetexte2Car"/>
    <w:rsid w:val="00140907"/>
    <w:pPr>
      <w:spacing w:after="120" w:line="480" w:lineRule="auto"/>
      <w:ind w:left="283"/>
    </w:pPr>
  </w:style>
  <w:style w:type="character" w:customStyle="1" w:styleId="Retraitcorpsdetexte2Car">
    <w:name w:val="Retrait corps de texte 2 Car"/>
    <w:basedOn w:val="Policepardfaut"/>
    <w:link w:val="Retraitcorpsdetexte2"/>
    <w:semiHidden/>
    <w:rsid w:val="00084631"/>
    <w:rPr>
      <w:rFonts w:cs="Times New Roman"/>
      <w:sz w:val="24"/>
      <w:szCs w:val="24"/>
    </w:rPr>
  </w:style>
  <w:style w:type="paragraph" w:styleId="Retraitcorpsdetexte3">
    <w:name w:val="Body Text Indent 3"/>
    <w:basedOn w:val="Normal"/>
    <w:link w:val="Retraitcorpsdetexte3Car"/>
    <w:rsid w:val="00140907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semiHidden/>
    <w:rsid w:val="00084631"/>
    <w:rPr>
      <w:rFonts w:cs="Times New Roman"/>
      <w:sz w:val="16"/>
      <w:szCs w:val="16"/>
    </w:rPr>
  </w:style>
  <w:style w:type="paragraph" w:styleId="En-tte">
    <w:name w:val="header"/>
    <w:basedOn w:val="Normal"/>
    <w:link w:val="En-tteCar"/>
    <w:rsid w:val="0014090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semiHidden/>
    <w:rsid w:val="00084631"/>
    <w:rPr>
      <w:rFonts w:cs="Times New Roman"/>
      <w:sz w:val="24"/>
      <w:szCs w:val="24"/>
    </w:rPr>
  </w:style>
  <w:style w:type="paragraph" w:styleId="Pieddepage">
    <w:name w:val="footer"/>
    <w:basedOn w:val="Normal"/>
    <w:link w:val="PieddepageCar"/>
    <w:rsid w:val="0014090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semiHidden/>
    <w:rsid w:val="00084631"/>
    <w:rPr>
      <w:rFonts w:cs="Times New Roman"/>
      <w:sz w:val="24"/>
      <w:szCs w:val="24"/>
    </w:rPr>
  </w:style>
  <w:style w:type="character" w:customStyle="1" w:styleId="Car">
    <w:name w:val="Car"/>
    <w:basedOn w:val="Policepardfaut"/>
    <w:rsid w:val="00140907"/>
    <w:rPr>
      <w:rFonts w:cs="Times New Roman"/>
      <w:b/>
      <w:bCs/>
      <w:sz w:val="28"/>
      <w:szCs w:val="28"/>
      <w:lang w:val="fr-FR" w:eastAsia="fr-FR" w:bidi="ar-SA"/>
    </w:rPr>
  </w:style>
  <w:style w:type="paragraph" w:customStyle="1" w:styleId="Normal11pt">
    <w:name w:val="Normal + 11 pt"/>
    <w:aliases w:val="Interligne :"/>
    <w:basedOn w:val="Normal"/>
    <w:rsid w:val="00140907"/>
    <w:pPr>
      <w:widowControl w:val="0"/>
      <w:autoSpaceDE w:val="0"/>
      <w:autoSpaceDN w:val="0"/>
      <w:adjustRightInd w:val="0"/>
      <w:spacing w:line="225" w:lineRule="atLeast"/>
    </w:pPr>
    <w:rPr>
      <w:sz w:val="22"/>
      <w:szCs w:val="22"/>
    </w:rPr>
  </w:style>
  <w:style w:type="paragraph" w:customStyle="1" w:styleId="western">
    <w:name w:val="western"/>
    <w:basedOn w:val="Normal"/>
    <w:rsid w:val="00140907"/>
    <w:pPr>
      <w:spacing w:before="100" w:beforeAutospacing="1"/>
    </w:pPr>
    <w:rPr>
      <w:rFonts w:eastAsia="SimSun"/>
      <w:i/>
      <w:iCs/>
      <w:lang w:eastAsia="zh-CN"/>
    </w:rPr>
  </w:style>
  <w:style w:type="paragraph" w:customStyle="1" w:styleId="contenu-du-cadre-western">
    <w:name w:val="contenu-du-cadre-western"/>
    <w:basedOn w:val="Normal"/>
    <w:rsid w:val="00140907"/>
    <w:pPr>
      <w:spacing w:before="100" w:beforeAutospacing="1"/>
    </w:pPr>
    <w:rPr>
      <w:rFonts w:eastAsia="SimSun"/>
      <w:i/>
      <w:iCs/>
      <w:lang w:eastAsia="zh-CN"/>
    </w:rPr>
  </w:style>
  <w:style w:type="paragraph" w:customStyle="1" w:styleId="NormalWeb1">
    <w:name w:val="Normal (Web)1"/>
    <w:basedOn w:val="Normal"/>
    <w:rsid w:val="00140907"/>
    <w:pPr>
      <w:spacing w:before="100" w:beforeAutospacing="1"/>
    </w:pPr>
    <w:rPr>
      <w:rFonts w:eastAsia="SimSun"/>
      <w:lang w:eastAsia="zh-CN"/>
    </w:rPr>
  </w:style>
  <w:style w:type="paragraph" w:customStyle="1" w:styleId="western1">
    <w:name w:val="western1"/>
    <w:basedOn w:val="Normal"/>
    <w:rsid w:val="00140907"/>
    <w:pPr>
      <w:spacing w:before="100" w:beforeAutospacing="1"/>
    </w:pPr>
    <w:rPr>
      <w:rFonts w:eastAsia="SimSun"/>
      <w:i/>
      <w:iCs/>
      <w:lang w:eastAsia="zh-CN"/>
    </w:rPr>
  </w:style>
  <w:style w:type="character" w:styleId="Accentuation">
    <w:name w:val="Emphasis"/>
    <w:basedOn w:val="Policepardfaut"/>
    <w:qFormat/>
    <w:rsid w:val="00140907"/>
    <w:rPr>
      <w:rFonts w:cs="Times New Roman"/>
      <w:i/>
      <w:iCs/>
    </w:rPr>
  </w:style>
  <w:style w:type="paragraph" w:customStyle="1" w:styleId="Textbody">
    <w:name w:val="Text body"/>
    <w:basedOn w:val="Normal"/>
    <w:rsid w:val="009446A4"/>
    <w:pPr>
      <w:widowControl w:val="0"/>
      <w:suppressAutoHyphens/>
      <w:autoSpaceDN w:val="0"/>
      <w:spacing w:after="120"/>
      <w:textAlignment w:val="baseline"/>
    </w:pPr>
    <w:rPr>
      <w:rFonts w:eastAsia="SimSun" w:cs="Mangal"/>
      <w:kern w:val="3"/>
      <w:lang w:eastAsia="zh-CN" w:bidi="hi-IN"/>
    </w:rPr>
  </w:style>
  <w:style w:type="table" w:styleId="Grilledutableau">
    <w:name w:val="Table Grid"/>
    <w:basedOn w:val="TableauNormal"/>
    <w:rsid w:val="000640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edeliste2">
    <w:name w:val="Paragraphe de liste2"/>
    <w:basedOn w:val="Normal"/>
    <w:rsid w:val="002931CC"/>
    <w:pPr>
      <w:spacing w:after="200" w:line="276" w:lineRule="auto"/>
      <w:ind w:left="720"/>
    </w:pPr>
    <w:rPr>
      <w:rFonts w:ascii="Calibri" w:eastAsia="PMingLiU" w:hAnsi="Calibri" w:cs="Arial"/>
      <w:sz w:val="22"/>
      <w:szCs w:val="22"/>
      <w:lang w:eastAsia="zh-TW"/>
    </w:rPr>
  </w:style>
  <w:style w:type="paragraph" w:styleId="Textedebulles">
    <w:name w:val="Balloon Text"/>
    <w:basedOn w:val="Normal"/>
    <w:link w:val="TextedebullesCar"/>
    <w:semiHidden/>
    <w:rsid w:val="000B0F7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semiHidden/>
    <w:rsid w:val="000B0F7D"/>
    <w:rPr>
      <w:rFonts w:ascii="Tahoma" w:hAnsi="Tahoma" w:cs="Tahoma"/>
      <w:sz w:val="16"/>
      <w:szCs w:val="16"/>
    </w:rPr>
  </w:style>
  <w:style w:type="paragraph" w:styleId="Liste">
    <w:name w:val="List"/>
    <w:basedOn w:val="Normal"/>
    <w:rsid w:val="00092150"/>
    <w:pPr>
      <w:suppressAutoHyphens/>
      <w:spacing w:after="120"/>
    </w:pPr>
    <w:rPr>
      <w:rFonts w:ascii="Mangal" w:hAnsi="Mangal" w:cs="Mangal"/>
      <w:lang w:eastAsia="ar-SA"/>
    </w:rPr>
  </w:style>
  <w:style w:type="paragraph" w:customStyle="1" w:styleId="Titredetableau">
    <w:name w:val="Titre de tableau"/>
    <w:basedOn w:val="Normal"/>
    <w:rsid w:val="00092150"/>
    <w:pPr>
      <w:suppressLineNumbers/>
      <w:suppressAutoHyphens/>
      <w:jc w:val="center"/>
    </w:pPr>
    <w:rPr>
      <w:b/>
      <w:bCs/>
      <w:lang w:eastAsia="ar-SA"/>
    </w:rPr>
  </w:style>
  <w:style w:type="paragraph" w:customStyle="1" w:styleId="m20">
    <w:name w:val="m20"/>
    <w:basedOn w:val="Normal"/>
    <w:rsid w:val="00092150"/>
    <w:pPr>
      <w:spacing w:before="100" w:beforeAutospacing="1" w:after="100" w:afterAutospacing="1"/>
    </w:pPr>
    <w:rPr>
      <w:lang w:eastAsia="zh-TW"/>
    </w:rPr>
  </w:style>
  <w:style w:type="paragraph" w:styleId="Sous-titre">
    <w:name w:val="Subtitle"/>
    <w:basedOn w:val="Normal"/>
    <w:link w:val="Sous-titreCar"/>
    <w:qFormat/>
    <w:rsid w:val="00F276F2"/>
    <w:pPr>
      <w:autoSpaceDE w:val="0"/>
      <w:autoSpaceDN w:val="0"/>
      <w:adjustRightInd w:val="0"/>
    </w:pPr>
    <w:rPr>
      <w:b/>
      <w:bCs/>
    </w:rPr>
  </w:style>
  <w:style w:type="character" w:customStyle="1" w:styleId="Sous-titreCar">
    <w:name w:val="Sous-titre Car"/>
    <w:basedOn w:val="Policepardfaut"/>
    <w:link w:val="Sous-titre"/>
    <w:rsid w:val="00F276F2"/>
    <w:rPr>
      <w:rFonts w:cs="Times New Roman"/>
      <w:b/>
      <w:bCs/>
      <w:sz w:val="24"/>
      <w:szCs w:val="24"/>
      <w:lang w:eastAsia="fr-FR" w:bidi="ar-SA"/>
    </w:rPr>
  </w:style>
  <w:style w:type="paragraph" w:customStyle="1" w:styleId="Standard">
    <w:name w:val="Standard"/>
    <w:rsid w:val="00F276F2"/>
    <w:pPr>
      <w:widowControl w:val="0"/>
      <w:suppressAutoHyphens/>
      <w:autoSpaceDN w:val="0"/>
      <w:textAlignment w:val="baseline"/>
    </w:pPr>
    <w:rPr>
      <w:rFonts w:cs="Tahoma"/>
      <w:kern w:val="3"/>
      <w:sz w:val="24"/>
      <w:szCs w:val="24"/>
      <w:lang w:eastAsia="zh-TW"/>
    </w:rPr>
  </w:style>
  <w:style w:type="paragraph" w:styleId="Corpsdetexte2">
    <w:name w:val="Body Text 2"/>
    <w:basedOn w:val="Normal"/>
    <w:rsid w:val="00C575D9"/>
    <w:pPr>
      <w:spacing w:after="120" w:line="480" w:lineRule="auto"/>
    </w:pPr>
  </w:style>
  <w:style w:type="character" w:customStyle="1" w:styleId="Car0">
    <w:name w:val="Car"/>
    <w:rsid w:val="00C575D9"/>
    <w:rPr>
      <w:b/>
      <w:bCs/>
      <w:sz w:val="24"/>
      <w:szCs w:val="24"/>
    </w:rPr>
  </w:style>
  <w:style w:type="paragraph" w:styleId="Paragraphedeliste">
    <w:name w:val="List Paragraph"/>
    <w:basedOn w:val="Normal"/>
    <w:uiPriority w:val="99"/>
    <w:qFormat/>
    <w:rsid w:val="001752D2"/>
    <w:pPr>
      <w:spacing w:before="100" w:beforeAutospacing="1" w:after="100" w:afterAutospacing="1"/>
    </w:pPr>
    <w:rPr>
      <w:lang w:eastAsia="zh-TW"/>
    </w:rPr>
  </w:style>
  <w:style w:type="paragraph" w:customStyle="1" w:styleId="Corpsdetexte31">
    <w:name w:val="Corps de texte 31"/>
    <w:basedOn w:val="Normal"/>
    <w:rsid w:val="00D21D6A"/>
    <w:pPr>
      <w:suppressAutoHyphens/>
      <w:spacing w:after="120"/>
    </w:pPr>
    <w:rPr>
      <w:sz w:val="16"/>
      <w:szCs w:val="16"/>
      <w:lang w:eastAsia="ar-SA"/>
    </w:rPr>
  </w:style>
  <w:style w:type="paragraph" w:customStyle="1" w:styleId="TableParagraph">
    <w:name w:val="Table Paragraph"/>
    <w:basedOn w:val="Normal"/>
    <w:uiPriority w:val="1"/>
    <w:qFormat/>
    <w:rsid w:val="003B211F"/>
    <w:pPr>
      <w:widowControl w:val="0"/>
      <w:autoSpaceDE w:val="0"/>
      <w:autoSpaceDN w:val="0"/>
      <w:ind w:left="28"/>
    </w:pPr>
    <w:rPr>
      <w:rFonts w:ascii="Arial" w:eastAsia="Arial" w:hAnsi="Arial" w:cs="Arial"/>
      <w:sz w:val="22"/>
      <w:szCs w:val="22"/>
      <w:lang w:bidi="fr-FR"/>
    </w:rPr>
  </w:style>
  <w:style w:type="character" w:customStyle="1" w:styleId="ff15">
    <w:name w:val="ff15"/>
    <w:basedOn w:val="Policepardfaut"/>
    <w:rsid w:val="00406A25"/>
  </w:style>
  <w:style w:type="character" w:customStyle="1" w:styleId="fff1">
    <w:name w:val="fff1"/>
    <w:basedOn w:val="Policepardfaut"/>
    <w:rsid w:val="00406A25"/>
  </w:style>
  <w:style w:type="paragraph" w:styleId="Lgende">
    <w:name w:val="caption"/>
    <w:basedOn w:val="Normal"/>
    <w:next w:val="Normal"/>
    <w:uiPriority w:val="35"/>
    <w:semiHidden/>
    <w:unhideWhenUsed/>
    <w:qFormat/>
    <w:rsid w:val="0011528F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4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8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4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6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9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60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7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3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8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72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63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8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2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94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3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2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6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2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832</Words>
  <Characters>4582</Characters>
  <Application>Microsoft Office Word</Application>
  <DocSecurity>0</DocSecurity>
  <Lines>38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OCR Document</vt:lpstr>
    </vt:vector>
  </TitlesOfParts>
  <Company>I.R.I.S.</Company>
  <LinksUpToDate>false</LinksUpToDate>
  <CharactersWithSpaces>5404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OCR Document</dc:title>
  <dc:creator>Readiris</dc:creator>
  <cp:lastModifiedBy>admin</cp:lastModifiedBy>
  <cp:revision>5</cp:revision>
  <cp:lastPrinted>2020-03-31T07:23:00Z</cp:lastPrinted>
  <dcterms:created xsi:type="dcterms:W3CDTF">2020-03-30T15:50:00Z</dcterms:created>
  <dcterms:modified xsi:type="dcterms:W3CDTF">2020-03-31T07:24:00Z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itor">
    <vt:lpwstr>Readiris</vt:lpwstr>
  </property>
</Properties>
</file>